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A5B83" w14:textId="5032A075" w:rsidR="002C171D" w:rsidRDefault="002C171D">
      <w:pPr>
        <w:spacing w:after="0" w:line="259" w:lineRule="auto"/>
        <w:ind w:left="566" w:firstLine="0"/>
        <w:rPr>
          <w:b/>
          <w:bCs/>
        </w:rPr>
      </w:pPr>
    </w:p>
    <w:p w14:paraId="31CE3E9B" w14:textId="77777777" w:rsidR="0045497B" w:rsidRDefault="0045497B">
      <w:pPr>
        <w:spacing w:after="0" w:line="259" w:lineRule="auto"/>
        <w:ind w:left="566" w:firstLine="0"/>
        <w:rPr>
          <w:b/>
          <w:bCs/>
          <w:sz w:val="24"/>
          <w:szCs w:val="24"/>
        </w:rPr>
      </w:pPr>
    </w:p>
    <w:p w14:paraId="27ECACC3" w14:textId="77777777" w:rsidR="006912EF" w:rsidRDefault="005A6597" w:rsidP="0045497B">
      <w:pPr>
        <w:spacing w:after="0" w:line="259" w:lineRule="auto"/>
        <w:ind w:left="851" w:right="71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Toiminta-ajatus ja tarkoitus</w:t>
      </w:r>
      <w:r w:rsidR="00444D84" w:rsidRPr="00980AAA">
        <w:rPr>
          <w:sz w:val="24"/>
          <w:szCs w:val="24"/>
        </w:rPr>
        <w:t xml:space="preserve">: </w:t>
      </w:r>
    </w:p>
    <w:p w14:paraId="62DEBE80" w14:textId="33DD19E1" w:rsidR="00C64A0C" w:rsidRPr="00980AAA" w:rsidRDefault="00444D84" w:rsidP="0045497B">
      <w:pPr>
        <w:spacing w:after="0" w:line="259" w:lineRule="auto"/>
        <w:ind w:left="851" w:right="710" w:firstLine="0"/>
        <w:rPr>
          <w:sz w:val="24"/>
          <w:szCs w:val="24"/>
        </w:rPr>
      </w:pPr>
      <w:r w:rsidRPr="00980AAA">
        <w:rPr>
          <w:sz w:val="24"/>
          <w:szCs w:val="24"/>
        </w:rPr>
        <w:t>Paakkolan k</w:t>
      </w:r>
      <w:r w:rsidR="00E23336" w:rsidRPr="00980AAA">
        <w:rPr>
          <w:sz w:val="24"/>
          <w:szCs w:val="24"/>
        </w:rPr>
        <w:t xml:space="preserve">yläyhdistys toimii aktiivisesti </w:t>
      </w:r>
      <w:r w:rsidRPr="00980AAA">
        <w:rPr>
          <w:sz w:val="24"/>
          <w:szCs w:val="24"/>
        </w:rPr>
        <w:t xml:space="preserve">toiminta-alueensa </w:t>
      </w:r>
      <w:r w:rsidR="00E23336" w:rsidRPr="00980AAA">
        <w:rPr>
          <w:sz w:val="24"/>
          <w:szCs w:val="24"/>
        </w:rPr>
        <w:t xml:space="preserve">kylän asukkaiden yhteishengen ja viihtyvyyden edistämiseksi. </w:t>
      </w:r>
      <w:r w:rsidR="0045497B" w:rsidRPr="00980AAA">
        <w:rPr>
          <w:sz w:val="24"/>
          <w:szCs w:val="24"/>
        </w:rPr>
        <w:t>Vuosi 202</w:t>
      </w:r>
      <w:r w:rsidR="00F76BB2">
        <w:rPr>
          <w:sz w:val="24"/>
          <w:szCs w:val="24"/>
        </w:rPr>
        <w:t>5</w:t>
      </w:r>
      <w:r w:rsidR="0045497B" w:rsidRPr="00980AAA">
        <w:rPr>
          <w:sz w:val="24"/>
          <w:szCs w:val="24"/>
        </w:rPr>
        <w:t xml:space="preserve"> on kyläyhdistyksen </w:t>
      </w:r>
      <w:r w:rsidR="004C2B82">
        <w:rPr>
          <w:sz w:val="24"/>
          <w:szCs w:val="24"/>
        </w:rPr>
        <w:t>4</w:t>
      </w:r>
      <w:r w:rsidR="00F76BB2">
        <w:rPr>
          <w:sz w:val="24"/>
          <w:szCs w:val="24"/>
        </w:rPr>
        <w:t>1</w:t>
      </w:r>
      <w:r w:rsidR="004C2B82">
        <w:rPr>
          <w:sz w:val="24"/>
          <w:szCs w:val="24"/>
        </w:rPr>
        <w:t>.</w:t>
      </w:r>
      <w:r w:rsidR="0045497B" w:rsidRPr="00980AAA">
        <w:rPr>
          <w:sz w:val="24"/>
          <w:szCs w:val="24"/>
        </w:rPr>
        <w:t xml:space="preserve"> varsinainen toimintavuosi ja sen perustamisesta </w:t>
      </w:r>
      <w:r w:rsidR="004C2B82">
        <w:rPr>
          <w:sz w:val="24"/>
          <w:szCs w:val="24"/>
        </w:rPr>
        <w:t xml:space="preserve">yhdistyksenä </w:t>
      </w:r>
      <w:r w:rsidR="0045497B" w:rsidRPr="00980AAA">
        <w:rPr>
          <w:sz w:val="24"/>
          <w:szCs w:val="24"/>
        </w:rPr>
        <w:t>tulee kuluneeksi 2</w:t>
      </w:r>
      <w:r w:rsidR="00F76BB2">
        <w:rPr>
          <w:sz w:val="24"/>
          <w:szCs w:val="24"/>
        </w:rPr>
        <w:t>9</w:t>
      </w:r>
      <w:r w:rsidR="0045497B" w:rsidRPr="00980AAA">
        <w:rPr>
          <w:sz w:val="24"/>
          <w:szCs w:val="24"/>
        </w:rPr>
        <w:t xml:space="preserve"> vuotta. </w:t>
      </w:r>
      <w:r w:rsidR="00C64A0C" w:rsidRPr="00980AAA">
        <w:rPr>
          <w:sz w:val="24"/>
          <w:szCs w:val="24"/>
        </w:rPr>
        <w:t xml:space="preserve"> Kyläyhdistyksen </w:t>
      </w:r>
      <w:r w:rsidR="00C64A0C" w:rsidRPr="004C2B82">
        <w:rPr>
          <w:sz w:val="24"/>
          <w:szCs w:val="24"/>
        </w:rPr>
        <w:t xml:space="preserve">tarkoituksena </w:t>
      </w:r>
      <w:r w:rsidR="00C64A0C" w:rsidRPr="00980AAA">
        <w:rPr>
          <w:sz w:val="24"/>
          <w:szCs w:val="24"/>
        </w:rPr>
        <w:t>on edistää ja kehittää toiminta-alueensa asukkaiden yhteistyötä, vaalia kulttuuriperintöä ja edistää vakinaisten ja osa-aikaisten asukkaiden viihtyvyyttä ja elinoloja. Tarkoituksena on myös kannustaa asukkaita yhteistoimintaan sekä tehdä yhteistyötä kunnan ja muiden yhteisöjen kanssa kylän kehittämisessä ja asukkaiden hyvinvoinnin parantamisessa.</w:t>
      </w:r>
    </w:p>
    <w:p w14:paraId="0DA29F6F" w14:textId="77777777" w:rsidR="00C64A0C" w:rsidRPr="00980AAA" w:rsidRDefault="00C64A0C" w:rsidP="0045497B">
      <w:pPr>
        <w:spacing w:after="0" w:line="259" w:lineRule="auto"/>
        <w:ind w:left="851" w:right="710" w:firstLine="0"/>
        <w:rPr>
          <w:sz w:val="24"/>
          <w:szCs w:val="24"/>
        </w:rPr>
      </w:pPr>
    </w:p>
    <w:p w14:paraId="4BE213D9" w14:textId="12375CE7" w:rsidR="005A6597" w:rsidRDefault="005A6597" w:rsidP="006912EF">
      <w:pPr>
        <w:spacing w:after="0" w:line="240" w:lineRule="auto"/>
        <w:ind w:left="851" w:right="71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Arvot</w:t>
      </w:r>
      <w:r w:rsidR="00341B15">
        <w:rPr>
          <w:b/>
          <w:bCs/>
          <w:sz w:val="24"/>
          <w:szCs w:val="24"/>
        </w:rPr>
        <w:t xml:space="preserve"> ohjaavat toimintaa</w:t>
      </w:r>
      <w:r>
        <w:rPr>
          <w:b/>
          <w:bCs/>
          <w:sz w:val="24"/>
          <w:szCs w:val="24"/>
        </w:rPr>
        <w:t xml:space="preserve">: </w:t>
      </w:r>
    </w:p>
    <w:p w14:paraId="51B57676" w14:textId="57544770" w:rsidR="00341B15" w:rsidRPr="00341B15" w:rsidRDefault="00341B15" w:rsidP="006912EF">
      <w:pPr>
        <w:spacing w:after="0" w:line="240" w:lineRule="auto"/>
        <w:ind w:left="851" w:right="710" w:firstLine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Asukkaat</w:t>
      </w:r>
      <w:r w:rsidRPr="00341B1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asuvat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koti</w:t>
      </w:r>
      <w:r w:rsidRPr="00341B1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kyl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ä</w:t>
      </w:r>
      <w:r w:rsidRPr="00341B1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ssä. Siksi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kyläyhdistyksen</w:t>
      </w:r>
      <w:r w:rsidRPr="00341B1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tulee toimia </w:t>
      </w:r>
      <w:r w:rsidRPr="00341B1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kaikkien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kyläalueiden</w:t>
      </w:r>
      <w:r w:rsidR="00F76BB2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ja asukkaiden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tarpeiden</w:t>
      </w:r>
      <w:r w:rsidRPr="00341B1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puolesta, jotta elämä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kylässä </w:t>
      </w:r>
      <w:r w:rsidRPr="00341B1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suju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u</w:t>
      </w:r>
      <w:r w:rsidRPr="00341B1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–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jopa </w:t>
      </w:r>
      <w:r w:rsidRPr="00341B1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entistä paremmin. Toimintaamme ohjaavat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Suomen Kylät ry:n määrittämät arvot, joihin </w:t>
      </w:r>
      <w:r w:rsidR="00F76BB2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Lappilaiset Kylät ry ja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paikallisyhdistykset luonnollisesti sitoutuvat</w:t>
      </w:r>
      <w:r w:rsidR="00F76BB2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; </w:t>
      </w:r>
      <w:r w:rsidR="00C75C08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ne on sanoitettu yhdistykseen sopiviksi kulmakiviksi.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F76BB2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Me ihmiset mittamme,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toimi</w:t>
      </w:r>
      <w:r w:rsidR="00F76BB2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taanko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arvojen mukaisesti. </w:t>
      </w:r>
    </w:p>
    <w:p w14:paraId="1323B68A" w14:textId="6044F5AF" w:rsidR="005A6597" w:rsidRPr="005A6597" w:rsidRDefault="005A6597" w:rsidP="006912E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C75C08"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</w:rPr>
        <w:t>Yhteisöllisyys</w:t>
      </w:r>
      <w:r w:rsidR="00341B15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= yhteenkuuluvuutta ja ryhmään kuulumisen mahdollisuuksia</w:t>
      </w:r>
    </w:p>
    <w:p w14:paraId="5C1E8E5E" w14:textId="2E83D68E" w:rsidR="005A6597" w:rsidRPr="005A6597" w:rsidRDefault="005A6597" w:rsidP="005A65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C75C08"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</w:rPr>
        <w:t>Yhdessä tekeminen</w:t>
      </w:r>
      <w:r w:rsidR="00341B15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= Ryhmä saa aina yhdessä enemmän aikaan kuin yksi ihminen. Yhdessä toimiminen on tärkeää ja hyväksyä erilaiset toimintatavat ja persoonat</w:t>
      </w:r>
    </w:p>
    <w:p w14:paraId="1B489BDE" w14:textId="4695469E" w:rsidR="005A6597" w:rsidRPr="005A6597" w:rsidRDefault="005A6597" w:rsidP="005A65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C75C08"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</w:rPr>
        <w:t>Paikallisuus</w:t>
      </w:r>
      <w:r w:rsidR="00341B15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= paakkolalainen meininki ja </w:t>
      </w:r>
      <w:r w:rsidR="005438BB">
        <w:rPr>
          <w:rFonts w:asciiTheme="minorHAnsi" w:eastAsia="Times New Roman" w:hAnsiTheme="minorHAnsi" w:cstheme="minorHAnsi"/>
          <w:color w:val="333333"/>
          <w:sz w:val="24"/>
          <w:szCs w:val="24"/>
        </w:rPr>
        <w:t>identiteetti; ympäröivä lähiyhteisö ja sen merkitys</w:t>
      </w:r>
    </w:p>
    <w:p w14:paraId="4B9066D2" w14:textId="09D4211B" w:rsidR="005A6597" w:rsidRPr="005A6597" w:rsidRDefault="005A6597" w:rsidP="005A65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C75C08"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</w:rPr>
        <w:t>Luottamus</w:t>
      </w:r>
      <w:r w:rsidR="00AB0C47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= tunne  ja varmuus siitä, että luotamme toisiimme. Tärkeä </w:t>
      </w:r>
      <w:r w:rsidR="005438BB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turvallisuuden </w:t>
      </w:r>
      <w:r w:rsidR="00AB0C47">
        <w:rPr>
          <w:rFonts w:asciiTheme="minorHAnsi" w:eastAsia="Times New Roman" w:hAnsiTheme="minorHAnsi" w:cstheme="minorHAnsi"/>
          <w:color w:val="333333"/>
          <w:sz w:val="24"/>
          <w:szCs w:val="24"/>
        </w:rPr>
        <w:t>kokemus.</w:t>
      </w:r>
    </w:p>
    <w:p w14:paraId="7DC55197" w14:textId="5FA5CBDD" w:rsidR="005A6597" w:rsidRDefault="005A6597" w:rsidP="005A65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333333"/>
          <w:sz w:val="24"/>
          <w:szCs w:val="24"/>
        </w:rPr>
      </w:pPr>
      <w:r w:rsidRPr="00C75C08"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</w:rPr>
        <w:t>Omaehtoisuus</w:t>
      </w:r>
      <w:r w:rsidR="005438BB">
        <w:rPr>
          <w:rFonts w:ascii="Raleway" w:eastAsia="Times New Roman" w:hAnsi="Raleway" w:cs="Times New Roman"/>
          <w:color w:val="333333"/>
          <w:sz w:val="24"/>
          <w:szCs w:val="24"/>
        </w:rPr>
        <w:t xml:space="preserve"> </w:t>
      </w:r>
      <w:r w:rsidR="00AB0C47">
        <w:rPr>
          <w:rFonts w:ascii="Raleway" w:eastAsia="Times New Roman" w:hAnsi="Raleway" w:cs="Times New Roman"/>
          <w:color w:val="333333"/>
          <w:sz w:val="24"/>
          <w:szCs w:val="24"/>
        </w:rPr>
        <w:t xml:space="preserve">= </w:t>
      </w:r>
      <w:r w:rsidR="00AB0C47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Toiminta ei ole ulkoa ohjattua, into ja kiinnostus lähtee ihmisistä itsestään </w:t>
      </w:r>
    </w:p>
    <w:p w14:paraId="11E4B59C" w14:textId="0B00049D" w:rsidR="006912EF" w:rsidRPr="005A6597" w:rsidRDefault="006912EF" w:rsidP="006912E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    </w:t>
      </w:r>
      <w:r w:rsidRPr="006912EF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>Toimintamuodot:</w:t>
      </w:r>
    </w:p>
    <w:p w14:paraId="145D7013" w14:textId="5CD0968A" w:rsidR="00C64A0C" w:rsidRPr="00C75C08" w:rsidRDefault="0045497B" w:rsidP="006912EF">
      <w:pPr>
        <w:spacing w:after="0" w:line="240" w:lineRule="auto"/>
        <w:ind w:left="851"/>
        <w:rPr>
          <w:sz w:val="24"/>
          <w:szCs w:val="24"/>
        </w:rPr>
      </w:pPr>
      <w:r w:rsidRPr="00980AAA">
        <w:rPr>
          <w:sz w:val="24"/>
          <w:szCs w:val="24"/>
        </w:rPr>
        <w:t>Yhdistyksen sää</w:t>
      </w:r>
      <w:r w:rsidR="00C64A0C" w:rsidRPr="00980AAA">
        <w:rPr>
          <w:sz w:val="24"/>
          <w:szCs w:val="24"/>
        </w:rPr>
        <w:t>ntöjen</w:t>
      </w:r>
      <w:r w:rsidRPr="00980AAA">
        <w:rPr>
          <w:sz w:val="24"/>
          <w:szCs w:val="24"/>
        </w:rPr>
        <w:t xml:space="preserve"> (27.9.2021</w:t>
      </w:r>
      <w:r w:rsidR="00C64A0C" w:rsidRPr="00980AAA">
        <w:rPr>
          <w:sz w:val="24"/>
          <w:szCs w:val="24"/>
        </w:rPr>
        <w:t xml:space="preserve">,3; </w:t>
      </w:r>
      <w:r w:rsidRPr="00980AAA">
        <w:rPr>
          <w:sz w:val="24"/>
          <w:szCs w:val="24"/>
        </w:rPr>
        <w:t xml:space="preserve">PRH) mukaisesti  </w:t>
      </w:r>
      <w:r w:rsidR="00C64A0C" w:rsidRPr="00980AAA">
        <w:rPr>
          <w:sz w:val="24"/>
          <w:szCs w:val="24"/>
        </w:rPr>
        <w:t xml:space="preserve">kyläyhdistys </w:t>
      </w:r>
      <w:r w:rsidR="00980AAA" w:rsidRPr="00980AAA">
        <w:rPr>
          <w:sz w:val="24"/>
          <w:szCs w:val="24"/>
        </w:rPr>
        <w:t xml:space="preserve">edellä </w:t>
      </w:r>
      <w:r w:rsidR="00980AAA" w:rsidRPr="00C75C08">
        <w:rPr>
          <w:sz w:val="24"/>
          <w:szCs w:val="24"/>
        </w:rPr>
        <w:t xml:space="preserve">kuvatun </w:t>
      </w:r>
      <w:r w:rsidR="00C64A0C" w:rsidRPr="00C75C08">
        <w:rPr>
          <w:sz w:val="24"/>
          <w:szCs w:val="24"/>
        </w:rPr>
        <w:t xml:space="preserve">tarkoituksensa toteuttamiseksi </w:t>
      </w:r>
    </w:p>
    <w:p w14:paraId="25B609B0" w14:textId="77777777" w:rsidR="00C64A0C" w:rsidRPr="00980AAA" w:rsidRDefault="00C64A0C" w:rsidP="00C64A0C">
      <w:pPr>
        <w:pStyle w:val="Luettelokappale"/>
        <w:numPr>
          <w:ilvl w:val="0"/>
          <w:numId w:val="5"/>
        </w:numPr>
        <w:spacing w:after="0" w:line="259" w:lineRule="auto"/>
        <w:rPr>
          <w:b/>
          <w:sz w:val="24"/>
          <w:szCs w:val="24"/>
        </w:rPr>
      </w:pPr>
      <w:r w:rsidRPr="00980AAA">
        <w:rPr>
          <w:sz w:val="24"/>
          <w:szCs w:val="24"/>
        </w:rPr>
        <w:t xml:space="preserve">1. osallistuu kehittämistyöhön yhteistyössä kylän vakinaisten ja vapaa-ajan asukkaiden, kunnan, yritysten ja muiden yhteisöjen kanssa </w:t>
      </w:r>
    </w:p>
    <w:p w14:paraId="7DA9E10E" w14:textId="0FDB21A1" w:rsidR="00C64A0C" w:rsidRPr="00980AAA" w:rsidRDefault="00C64A0C" w:rsidP="00C64A0C">
      <w:pPr>
        <w:pStyle w:val="Luettelokappale"/>
        <w:numPr>
          <w:ilvl w:val="0"/>
          <w:numId w:val="5"/>
        </w:numPr>
        <w:spacing w:after="0" w:line="259" w:lineRule="auto"/>
        <w:rPr>
          <w:b/>
          <w:sz w:val="24"/>
          <w:szCs w:val="24"/>
        </w:rPr>
      </w:pPr>
      <w:r w:rsidRPr="00980AAA">
        <w:rPr>
          <w:sz w:val="24"/>
          <w:szCs w:val="24"/>
        </w:rPr>
        <w:t>2.</w:t>
      </w:r>
      <w:r w:rsidR="00980AAA" w:rsidRPr="00980AAA">
        <w:rPr>
          <w:sz w:val="24"/>
          <w:szCs w:val="24"/>
        </w:rPr>
        <w:t xml:space="preserve"> </w:t>
      </w:r>
      <w:r w:rsidRPr="00980AAA">
        <w:rPr>
          <w:sz w:val="24"/>
          <w:szCs w:val="24"/>
        </w:rPr>
        <w:t xml:space="preserve">pyrkii vaikuttamaan toiminta-alueen kannalta myönteiseen kehittämistyöhön ja päätöksentekoon antamalla lausuntoja ja tekemällä aloitteita, anomuksia ja esityksiä </w:t>
      </w:r>
    </w:p>
    <w:p w14:paraId="2058B730" w14:textId="77777777" w:rsidR="00C64A0C" w:rsidRPr="00980AAA" w:rsidRDefault="00C64A0C" w:rsidP="00C64A0C">
      <w:pPr>
        <w:pStyle w:val="Luettelokappale"/>
        <w:numPr>
          <w:ilvl w:val="0"/>
          <w:numId w:val="5"/>
        </w:numPr>
        <w:spacing w:after="0" w:line="259" w:lineRule="auto"/>
        <w:rPr>
          <w:b/>
          <w:sz w:val="24"/>
          <w:szCs w:val="24"/>
        </w:rPr>
      </w:pPr>
      <w:r w:rsidRPr="00980AAA">
        <w:rPr>
          <w:sz w:val="24"/>
          <w:szCs w:val="24"/>
        </w:rPr>
        <w:t xml:space="preserve">3. järjestää erilaisia tapahtumia, koulutus-, neuvonta- ja tiedotustilaisuuksia ja talkoita edistäen yhteistoimintaa ja osallisuutta </w:t>
      </w:r>
    </w:p>
    <w:p w14:paraId="218630A3" w14:textId="4CC5596A" w:rsidR="00C64A0C" w:rsidRPr="00980AAA" w:rsidRDefault="00C64A0C" w:rsidP="00C64A0C">
      <w:pPr>
        <w:pStyle w:val="Luettelokappale"/>
        <w:numPr>
          <w:ilvl w:val="0"/>
          <w:numId w:val="5"/>
        </w:numPr>
        <w:spacing w:after="0" w:line="259" w:lineRule="auto"/>
        <w:rPr>
          <w:b/>
          <w:sz w:val="24"/>
          <w:szCs w:val="24"/>
        </w:rPr>
      </w:pPr>
      <w:r w:rsidRPr="00980AAA">
        <w:rPr>
          <w:sz w:val="24"/>
          <w:szCs w:val="24"/>
        </w:rPr>
        <w:t>4. voi suunnitella, toimeenpanna ja osallistua paikallisiin ja/tai alueellisiin asukkaiden viihtyvyyttä, hyvinvointia sekä peruspalvelujen säilyttämisen ja kehittämisen edellytyksiä edistäviin hankkeisiin.</w:t>
      </w:r>
    </w:p>
    <w:p w14:paraId="42507C7A" w14:textId="77777777" w:rsidR="00BE6CCC" w:rsidRPr="00BE6CCC" w:rsidRDefault="00BE6CCC" w:rsidP="0045497B">
      <w:pPr>
        <w:spacing w:after="0" w:line="259" w:lineRule="auto"/>
        <w:ind w:left="851" w:right="710" w:firstLine="0"/>
        <w:rPr>
          <w:b/>
          <w:bCs/>
          <w:sz w:val="24"/>
          <w:szCs w:val="24"/>
        </w:rPr>
      </w:pPr>
    </w:p>
    <w:p w14:paraId="24432CF9" w14:textId="2637AAF5" w:rsidR="00E23336" w:rsidRPr="00980AAA" w:rsidRDefault="00E23336" w:rsidP="00F76BB2">
      <w:pPr>
        <w:spacing w:after="0" w:line="259" w:lineRule="auto"/>
        <w:ind w:left="851" w:right="710" w:firstLine="0"/>
        <w:rPr>
          <w:sz w:val="24"/>
          <w:szCs w:val="24"/>
        </w:rPr>
      </w:pPr>
      <w:r w:rsidRPr="00980AAA">
        <w:rPr>
          <w:b/>
          <w:bCs/>
          <w:sz w:val="24"/>
          <w:szCs w:val="24"/>
        </w:rPr>
        <w:t>Tapahtumia ja toimintaa</w:t>
      </w:r>
      <w:r w:rsidRPr="00980AAA">
        <w:rPr>
          <w:sz w:val="24"/>
          <w:szCs w:val="24"/>
        </w:rPr>
        <w:t xml:space="preserve"> toteutetaan </w:t>
      </w:r>
      <w:r w:rsidR="00444D84" w:rsidRPr="00980AAA">
        <w:rPr>
          <w:sz w:val="24"/>
          <w:szCs w:val="24"/>
        </w:rPr>
        <w:t xml:space="preserve">kyläyhdistyksen toimesta ja myös </w:t>
      </w:r>
      <w:r w:rsidRPr="00980AAA">
        <w:rPr>
          <w:sz w:val="24"/>
          <w:szCs w:val="24"/>
        </w:rPr>
        <w:t xml:space="preserve">yhteistyössä </w:t>
      </w:r>
      <w:r w:rsidR="00444D84" w:rsidRPr="00980AAA">
        <w:rPr>
          <w:sz w:val="24"/>
          <w:szCs w:val="24"/>
        </w:rPr>
        <w:t>Tervolan</w:t>
      </w:r>
      <w:r w:rsidRPr="00980AAA">
        <w:rPr>
          <w:sz w:val="24"/>
          <w:szCs w:val="24"/>
        </w:rPr>
        <w:t xml:space="preserve"> kunnan, </w:t>
      </w:r>
      <w:r w:rsidR="00F76BB2">
        <w:rPr>
          <w:sz w:val="24"/>
          <w:szCs w:val="24"/>
        </w:rPr>
        <w:t xml:space="preserve">Tervolan seurakunnan, </w:t>
      </w:r>
      <w:r w:rsidR="00554AE8">
        <w:rPr>
          <w:sz w:val="24"/>
          <w:szCs w:val="24"/>
        </w:rPr>
        <w:t xml:space="preserve">Tervolan Museoseuran/Kotiseutumuseon, </w:t>
      </w:r>
      <w:r w:rsidR="00F76BB2">
        <w:rPr>
          <w:sz w:val="24"/>
          <w:szCs w:val="24"/>
        </w:rPr>
        <w:t xml:space="preserve">Kivalo-opiston ja </w:t>
      </w:r>
      <w:r w:rsidRPr="00980AAA">
        <w:rPr>
          <w:sz w:val="24"/>
          <w:szCs w:val="24"/>
        </w:rPr>
        <w:t xml:space="preserve">paikallisten yritysten sekä eri järjestöjen kanssa. </w:t>
      </w:r>
      <w:r w:rsidR="00980AAA" w:rsidRPr="00980AAA">
        <w:rPr>
          <w:sz w:val="24"/>
          <w:szCs w:val="24"/>
        </w:rPr>
        <w:t xml:space="preserve">Uutta toimintaa pyritään </w:t>
      </w:r>
      <w:r w:rsidR="00DF0BEA">
        <w:rPr>
          <w:sz w:val="24"/>
          <w:szCs w:val="24"/>
        </w:rPr>
        <w:t>ideoimaan</w:t>
      </w:r>
      <w:r w:rsidR="00980AAA" w:rsidRPr="00980AAA">
        <w:rPr>
          <w:sz w:val="24"/>
          <w:szCs w:val="24"/>
        </w:rPr>
        <w:t xml:space="preserve"> ja kokeilemaan, jotta kylätalolle saadaan lisää käyttöä toimimaan kyläläisten talona. </w:t>
      </w:r>
      <w:r w:rsidR="00980AAA">
        <w:rPr>
          <w:sz w:val="24"/>
          <w:szCs w:val="24"/>
        </w:rPr>
        <w:t xml:space="preserve">Toimintavuonna </w:t>
      </w:r>
      <w:r w:rsidR="00F76BB2">
        <w:rPr>
          <w:sz w:val="24"/>
          <w:szCs w:val="24"/>
        </w:rPr>
        <w:t>jatketaan</w:t>
      </w:r>
      <w:r w:rsidR="00980AAA" w:rsidRPr="00980AAA">
        <w:rPr>
          <w:sz w:val="24"/>
          <w:szCs w:val="24"/>
        </w:rPr>
        <w:t xml:space="preserve"> yhdistystapaamis</w:t>
      </w:r>
      <w:r w:rsidR="00F76BB2">
        <w:rPr>
          <w:sz w:val="24"/>
          <w:szCs w:val="24"/>
        </w:rPr>
        <w:t>ia</w:t>
      </w:r>
      <w:r w:rsidR="00980AAA">
        <w:rPr>
          <w:sz w:val="24"/>
          <w:szCs w:val="24"/>
        </w:rPr>
        <w:t xml:space="preserve"> </w:t>
      </w:r>
      <w:r w:rsidR="00980AAA" w:rsidRPr="00980AAA">
        <w:rPr>
          <w:sz w:val="24"/>
          <w:szCs w:val="24"/>
        </w:rPr>
        <w:t>naapurikylien kyläyhdistysten</w:t>
      </w:r>
      <w:r w:rsidR="00C75C08">
        <w:rPr>
          <w:sz w:val="24"/>
          <w:szCs w:val="24"/>
        </w:rPr>
        <w:t xml:space="preserve"> esim Itä-LänsiKoski &amp; Törmän kylät ry kanssa</w:t>
      </w:r>
      <w:r w:rsidR="00980AAA" w:rsidRPr="00980AAA">
        <w:rPr>
          <w:sz w:val="24"/>
          <w:szCs w:val="24"/>
        </w:rPr>
        <w:t xml:space="preserve"> ja muiden Tervolassa toimivien yhdistysten kanssa </w:t>
      </w:r>
      <w:r w:rsidR="00F76BB2">
        <w:rPr>
          <w:sz w:val="24"/>
          <w:szCs w:val="24"/>
        </w:rPr>
        <w:t xml:space="preserve">järjestötapaamisten ja yhteistoiminnan  muodossa. </w:t>
      </w:r>
    </w:p>
    <w:p w14:paraId="7C263E9B" w14:textId="77777777" w:rsidR="00C75C08" w:rsidRDefault="00C75C08" w:rsidP="0045497B">
      <w:pPr>
        <w:spacing w:after="0" w:line="259" w:lineRule="auto"/>
        <w:ind w:left="851" w:firstLine="0"/>
        <w:rPr>
          <w:b/>
          <w:bCs/>
          <w:sz w:val="24"/>
          <w:szCs w:val="24"/>
        </w:rPr>
      </w:pPr>
    </w:p>
    <w:p w14:paraId="39652E9B" w14:textId="77777777" w:rsidR="00C75C08" w:rsidRDefault="00C75C08" w:rsidP="0045497B">
      <w:pPr>
        <w:spacing w:after="0" w:line="259" w:lineRule="auto"/>
        <w:ind w:left="851" w:firstLine="0"/>
        <w:rPr>
          <w:b/>
          <w:bCs/>
          <w:sz w:val="24"/>
          <w:szCs w:val="24"/>
        </w:rPr>
      </w:pPr>
    </w:p>
    <w:p w14:paraId="678165FE" w14:textId="77777777" w:rsidR="00C75C08" w:rsidRDefault="00C75C08" w:rsidP="0045497B">
      <w:pPr>
        <w:spacing w:after="0" w:line="259" w:lineRule="auto"/>
        <w:ind w:left="851" w:firstLine="0"/>
        <w:rPr>
          <w:b/>
          <w:bCs/>
          <w:sz w:val="24"/>
          <w:szCs w:val="24"/>
        </w:rPr>
      </w:pPr>
    </w:p>
    <w:p w14:paraId="34E25D46" w14:textId="77777777" w:rsidR="00C75C08" w:rsidRDefault="00C75C08" w:rsidP="0045497B">
      <w:pPr>
        <w:spacing w:after="0" w:line="259" w:lineRule="auto"/>
        <w:ind w:left="851" w:firstLine="0"/>
        <w:rPr>
          <w:b/>
          <w:bCs/>
          <w:sz w:val="24"/>
          <w:szCs w:val="24"/>
        </w:rPr>
      </w:pPr>
    </w:p>
    <w:p w14:paraId="7FA90B5C" w14:textId="77777777" w:rsidR="00F76BB2" w:rsidRDefault="00F76BB2" w:rsidP="00F76BB2">
      <w:pPr>
        <w:spacing w:after="0" w:line="259" w:lineRule="auto"/>
        <w:rPr>
          <w:b/>
          <w:bCs/>
          <w:sz w:val="24"/>
          <w:szCs w:val="24"/>
        </w:rPr>
      </w:pPr>
    </w:p>
    <w:p w14:paraId="26ED1B96" w14:textId="096A1AF2" w:rsidR="00E23336" w:rsidRDefault="00E23336" w:rsidP="00F76BB2">
      <w:pPr>
        <w:spacing w:after="0" w:line="259" w:lineRule="auto"/>
        <w:ind w:left="851"/>
        <w:rPr>
          <w:sz w:val="24"/>
          <w:szCs w:val="24"/>
        </w:rPr>
      </w:pPr>
      <w:r w:rsidRPr="00980AAA">
        <w:rPr>
          <w:b/>
          <w:bCs/>
          <w:sz w:val="24"/>
          <w:szCs w:val="24"/>
        </w:rPr>
        <w:t xml:space="preserve">Yhdistyksen kokoukset: </w:t>
      </w:r>
      <w:r w:rsidRPr="00104697">
        <w:rPr>
          <w:sz w:val="24"/>
          <w:szCs w:val="24"/>
        </w:rPr>
        <w:t>Vuosikokoukset eli kevät- ja syyskokoukset</w:t>
      </w:r>
      <w:r w:rsidRPr="00980AAA">
        <w:rPr>
          <w:b/>
          <w:bCs/>
          <w:sz w:val="24"/>
          <w:szCs w:val="24"/>
        </w:rPr>
        <w:t xml:space="preserve"> </w:t>
      </w:r>
      <w:r w:rsidRPr="00980AAA">
        <w:rPr>
          <w:sz w:val="24"/>
          <w:szCs w:val="24"/>
        </w:rPr>
        <w:t xml:space="preserve">pidetään </w:t>
      </w:r>
      <w:r w:rsidR="00C75C08">
        <w:rPr>
          <w:sz w:val="24"/>
          <w:szCs w:val="24"/>
        </w:rPr>
        <w:t>johtokunnan kutsumin</w:t>
      </w:r>
      <w:r w:rsidR="00DF0BEA">
        <w:rPr>
          <w:sz w:val="24"/>
          <w:szCs w:val="24"/>
        </w:rPr>
        <w:t xml:space="preserve">a </w:t>
      </w:r>
      <w:r w:rsidRPr="00980AAA">
        <w:rPr>
          <w:sz w:val="24"/>
          <w:szCs w:val="24"/>
        </w:rPr>
        <w:t xml:space="preserve">kyläyhdistyksen sääntöjen mukaisesti ja johtokunta kokoontuu laatimansa aikataulun puitteissa 8-10 </w:t>
      </w:r>
      <w:r w:rsidR="00DF0BEA">
        <w:rPr>
          <w:sz w:val="24"/>
          <w:szCs w:val="24"/>
        </w:rPr>
        <w:t xml:space="preserve">kokoukseen </w:t>
      </w:r>
      <w:r w:rsidRPr="00980AAA">
        <w:rPr>
          <w:sz w:val="24"/>
          <w:szCs w:val="24"/>
        </w:rPr>
        <w:t xml:space="preserve">vuodessa. </w:t>
      </w:r>
    </w:p>
    <w:p w14:paraId="5E389BCD" w14:textId="77777777" w:rsidR="00C75C08" w:rsidRDefault="00C75C08" w:rsidP="0045497B">
      <w:pPr>
        <w:spacing w:after="0" w:line="259" w:lineRule="auto"/>
        <w:ind w:left="851" w:firstLine="0"/>
        <w:rPr>
          <w:sz w:val="24"/>
          <w:szCs w:val="24"/>
        </w:rPr>
      </w:pPr>
    </w:p>
    <w:p w14:paraId="1A38CA70" w14:textId="028FB6BD" w:rsidR="00E23336" w:rsidRDefault="00E23336" w:rsidP="0045497B">
      <w:pPr>
        <w:spacing w:after="0" w:line="259" w:lineRule="auto"/>
        <w:ind w:left="851" w:firstLine="0"/>
        <w:rPr>
          <w:sz w:val="24"/>
          <w:szCs w:val="24"/>
        </w:rPr>
      </w:pPr>
      <w:r w:rsidRPr="00980AAA">
        <w:rPr>
          <w:b/>
          <w:bCs/>
          <w:sz w:val="24"/>
          <w:szCs w:val="24"/>
        </w:rPr>
        <w:t>Talous:</w:t>
      </w:r>
      <w:r w:rsidRPr="00980AAA">
        <w:rPr>
          <w:sz w:val="24"/>
          <w:szCs w:val="24"/>
        </w:rPr>
        <w:t xml:space="preserve"> Toimintaa rahoitetaan </w:t>
      </w:r>
      <w:r w:rsidR="00F76BB2">
        <w:rPr>
          <w:sz w:val="24"/>
          <w:szCs w:val="24"/>
        </w:rPr>
        <w:t xml:space="preserve">palveluiden ja tapahtumien </w:t>
      </w:r>
      <w:r w:rsidRPr="00980AAA">
        <w:rPr>
          <w:sz w:val="24"/>
          <w:szCs w:val="24"/>
        </w:rPr>
        <w:t xml:space="preserve">myynti- ja </w:t>
      </w:r>
      <w:r w:rsidR="00444D84" w:rsidRPr="00980AAA">
        <w:rPr>
          <w:sz w:val="24"/>
          <w:szCs w:val="24"/>
        </w:rPr>
        <w:t>palvelu</w:t>
      </w:r>
      <w:r w:rsidR="00DF0BEA">
        <w:rPr>
          <w:sz w:val="24"/>
          <w:szCs w:val="24"/>
        </w:rPr>
        <w:t>tuloilla</w:t>
      </w:r>
      <w:r w:rsidRPr="00980AAA">
        <w:rPr>
          <w:sz w:val="24"/>
          <w:szCs w:val="24"/>
        </w:rPr>
        <w:t xml:space="preserve"> sekä jäsenmaksuilla. </w:t>
      </w:r>
      <w:r w:rsidR="00F76BB2">
        <w:rPr>
          <w:sz w:val="24"/>
          <w:szCs w:val="24"/>
        </w:rPr>
        <w:t>K</w:t>
      </w:r>
      <w:r w:rsidR="00444D84" w:rsidRPr="00980AAA">
        <w:rPr>
          <w:sz w:val="24"/>
          <w:szCs w:val="24"/>
        </w:rPr>
        <w:t>yläyhdistys hakee</w:t>
      </w:r>
      <w:r w:rsidRPr="00980AAA">
        <w:rPr>
          <w:sz w:val="24"/>
          <w:szCs w:val="24"/>
        </w:rPr>
        <w:t xml:space="preserve"> </w:t>
      </w:r>
      <w:r w:rsidR="00F76BB2">
        <w:rPr>
          <w:sz w:val="24"/>
          <w:szCs w:val="24"/>
        </w:rPr>
        <w:t xml:space="preserve">toimintaansa mahdollisia </w:t>
      </w:r>
      <w:r w:rsidR="00444D84" w:rsidRPr="00980AAA">
        <w:rPr>
          <w:sz w:val="24"/>
          <w:szCs w:val="24"/>
        </w:rPr>
        <w:t xml:space="preserve">Tervolan </w:t>
      </w:r>
      <w:r w:rsidRPr="00980AAA">
        <w:rPr>
          <w:sz w:val="24"/>
          <w:szCs w:val="24"/>
        </w:rPr>
        <w:t xml:space="preserve">kunnan </w:t>
      </w:r>
      <w:r w:rsidR="00DF0BEA">
        <w:rPr>
          <w:sz w:val="24"/>
          <w:szCs w:val="24"/>
        </w:rPr>
        <w:t xml:space="preserve">järjestö-, </w:t>
      </w:r>
      <w:r w:rsidRPr="00980AAA">
        <w:rPr>
          <w:sz w:val="24"/>
          <w:szCs w:val="24"/>
        </w:rPr>
        <w:t xml:space="preserve">toiminta- ja tapahtuma-avustuksia sekä muita mahdollisia tukia. </w:t>
      </w:r>
      <w:r w:rsidR="00444D84" w:rsidRPr="00980AAA">
        <w:rPr>
          <w:sz w:val="24"/>
          <w:szCs w:val="24"/>
        </w:rPr>
        <w:t xml:space="preserve">Tervolan kunnan vuosittainen </w:t>
      </w:r>
      <w:r w:rsidR="00F76BB2">
        <w:rPr>
          <w:sz w:val="24"/>
          <w:szCs w:val="24"/>
        </w:rPr>
        <w:t xml:space="preserve">järjestöavustus </w:t>
      </w:r>
      <w:r w:rsidR="00444D84" w:rsidRPr="00980AAA">
        <w:rPr>
          <w:sz w:val="24"/>
          <w:szCs w:val="24"/>
        </w:rPr>
        <w:t xml:space="preserve"> yhdistyksille on 180€</w:t>
      </w:r>
      <w:r w:rsidR="00F76BB2">
        <w:rPr>
          <w:sz w:val="24"/>
          <w:szCs w:val="24"/>
        </w:rPr>
        <w:t xml:space="preserve">, joka tulee erikseen hakea </w:t>
      </w:r>
      <w:r w:rsidR="00E1779B">
        <w:rPr>
          <w:sz w:val="24"/>
          <w:szCs w:val="24"/>
        </w:rPr>
        <w:t xml:space="preserve">rekisteröityneenä sähköisesti </w:t>
      </w:r>
      <w:r w:rsidR="00F76BB2">
        <w:rPr>
          <w:sz w:val="24"/>
          <w:szCs w:val="24"/>
        </w:rPr>
        <w:t xml:space="preserve">Lähellä.fi </w:t>
      </w:r>
      <w:r w:rsidR="00E1779B">
        <w:rPr>
          <w:sz w:val="24"/>
          <w:szCs w:val="24"/>
        </w:rPr>
        <w:t>– verkkopalvelussa.</w:t>
      </w:r>
      <w:r w:rsidR="00444D84" w:rsidRPr="00980AAA">
        <w:rPr>
          <w:sz w:val="24"/>
          <w:szCs w:val="24"/>
        </w:rPr>
        <w:t xml:space="preserve"> </w:t>
      </w:r>
      <w:r w:rsidR="00DF0BEA">
        <w:rPr>
          <w:sz w:val="24"/>
          <w:szCs w:val="24"/>
        </w:rPr>
        <w:t xml:space="preserve"> Tämän haku on</w:t>
      </w:r>
      <w:r w:rsidR="008024AB">
        <w:rPr>
          <w:sz w:val="24"/>
          <w:szCs w:val="24"/>
        </w:rPr>
        <w:t xml:space="preserve"> helmikuussa 2025.</w:t>
      </w:r>
      <w:r w:rsidR="00DF0BEA">
        <w:rPr>
          <w:sz w:val="24"/>
          <w:szCs w:val="24"/>
        </w:rPr>
        <w:t xml:space="preserve"> </w:t>
      </w:r>
    </w:p>
    <w:p w14:paraId="5B03B109" w14:textId="77777777" w:rsidR="00C75C08" w:rsidRDefault="00C75C08" w:rsidP="0045497B">
      <w:pPr>
        <w:spacing w:after="0" w:line="259" w:lineRule="auto"/>
        <w:ind w:left="851" w:firstLine="0"/>
        <w:rPr>
          <w:sz w:val="24"/>
          <w:szCs w:val="24"/>
        </w:rPr>
      </w:pPr>
    </w:p>
    <w:p w14:paraId="340287FB" w14:textId="32153D49" w:rsidR="00444D84" w:rsidRDefault="00E23336" w:rsidP="0045497B">
      <w:pPr>
        <w:spacing w:after="0" w:line="259" w:lineRule="auto"/>
        <w:ind w:left="851" w:firstLine="0"/>
        <w:rPr>
          <w:sz w:val="24"/>
          <w:szCs w:val="24"/>
        </w:rPr>
      </w:pPr>
      <w:r w:rsidRPr="00980AAA">
        <w:rPr>
          <w:b/>
          <w:bCs/>
          <w:sz w:val="24"/>
          <w:szCs w:val="24"/>
        </w:rPr>
        <w:t>Jäsenasiat:</w:t>
      </w:r>
      <w:r w:rsidRPr="00980AAA">
        <w:rPr>
          <w:sz w:val="24"/>
          <w:szCs w:val="24"/>
        </w:rPr>
        <w:t xml:space="preserve"> Maksavien jäsenten ja yritysjäsenten määrä on tärkeä yhdistyksen toiminnalle</w:t>
      </w:r>
      <w:r w:rsidR="00DF0BEA">
        <w:rPr>
          <w:sz w:val="24"/>
          <w:szCs w:val="24"/>
        </w:rPr>
        <w:t>, jäsenmaksunsa maksaneita jä</w:t>
      </w:r>
      <w:r w:rsidR="00C50825">
        <w:rPr>
          <w:sz w:val="24"/>
          <w:szCs w:val="24"/>
        </w:rPr>
        <w:t>s</w:t>
      </w:r>
      <w:r w:rsidR="00DF0BEA">
        <w:rPr>
          <w:sz w:val="24"/>
          <w:szCs w:val="24"/>
        </w:rPr>
        <w:t xml:space="preserve">eniä on 124 henkilöä 25.11.2024 mennessä. </w:t>
      </w:r>
      <w:r w:rsidRPr="00980AAA">
        <w:rPr>
          <w:sz w:val="24"/>
          <w:szCs w:val="24"/>
        </w:rPr>
        <w:t xml:space="preserve">Jäsenhankintaa tehdään ympäri vuoden ja pidetään esillä esim. tapahtumissa ja sosiaalisessa mediassa. </w:t>
      </w:r>
    </w:p>
    <w:p w14:paraId="46EB68F2" w14:textId="77777777" w:rsidR="00E205DB" w:rsidRPr="00980AAA" w:rsidRDefault="00E205DB" w:rsidP="0045497B">
      <w:pPr>
        <w:spacing w:after="0" w:line="259" w:lineRule="auto"/>
        <w:ind w:left="851" w:firstLine="0"/>
        <w:rPr>
          <w:sz w:val="24"/>
          <w:szCs w:val="24"/>
        </w:rPr>
      </w:pPr>
    </w:p>
    <w:p w14:paraId="138D30B7" w14:textId="11F4113D" w:rsidR="00353BF2" w:rsidRDefault="00E23336" w:rsidP="00104697">
      <w:pPr>
        <w:spacing w:after="0" w:line="259" w:lineRule="auto"/>
        <w:ind w:left="861"/>
        <w:rPr>
          <w:sz w:val="24"/>
          <w:szCs w:val="24"/>
        </w:rPr>
      </w:pPr>
      <w:r w:rsidRPr="00980AAA">
        <w:rPr>
          <w:b/>
          <w:bCs/>
          <w:sz w:val="24"/>
          <w:szCs w:val="24"/>
        </w:rPr>
        <w:t>Tapahtumat</w:t>
      </w:r>
      <w:r w:rsidR="00444D84" w:rsidRPr="00980AAA">
        <w:rPr>
          <w:b/>
          <w:bCs/>
          <w:sz w:val="24"/>
          <w:szCs w:val="24"/>
        </w:rPr>
        <w:t>:</w:t>
      </w:r>
      <w:r w:rsidRPr="00980AAA">
        <w:rPr>
          <w:b/>
          <w:bCs/>
          <w:sz w:val="24"/>
          <w:szCs w:val="24"/>
        </w:rPr>
        <w:t xml:space="preserve"> </w:t>
      </w:r>
      <w:r w:rsidRPr="00980AAA">
        <w:rPr>
          <w:sz w:val="24"/>
          <w:szCs w:val="24"/>
        </w:rPr>
        <w:t>Toimintasuunnitelma rakentuu pääosin perinteisiksi tulleista tapahtumista</w:t>
      </w:r>
      <w:r w:rsidR="00C75C08">
        <w:rPr>
          <w:sz w:val="24"/>
          <w:szCs w:val="24"/>
        </w:rPr>
        <w:t xml:space="preserve">. </w:t>
      </w:r>
      <w:r w:rsidR="00444D84" w:rsidRPr="00980AAA">
        <w:rPr>
          <w:sz w:val="24"/>
          <w:szCs w:val="24"/>
        </w:rPr>
        <w:t>(</w:t>
      </w:r>
      <w:r w:rsidR="004E744F">
        <w:rPr>
          <w:sz w:val="24"/>
          <w:szCs w:val="24"/>
        </w:rPr>
        <w:t xml:space="preserve">mm </w:t>
      </w:r>
      <w:r w:rsidR="00444D84" w:rsidRPr="00980AAA">
        <w:rPr>
          <w:sz w:val="24"/>
          <w:szCs w:val="24"/>
        </w:rPr>
        <w:t xml:space="preserve">Paakkolan Juhannus, Paakkolan Pilkit, Tervolan Ämpäripääpäivät, Maaseudulta käsin messut, teemalliset ja lounastapahtumat), </w:t>
      </w:r>
      <w:r w:rsidRPr="00980AAA">
        <w:rPr>
          <w:sz w:val="24"/>
          <w:szCs w:val="24"/>
        </w:rPr>
        <w:t xml:space="preserve">joiden lisäksi otetaan huomioon tarpeen mukaan muita </w:t>
      </w:r>
      <w:r w:rsidR="00444D84" w:rsidRPr="00980AAA">
        <w:rPr>
          <w:sz w:val="24"/>
          <w:szCs w:val="24"/>
        </w:rPr>
        <w:t xml:space="preserve">alueen </w:t>
      </w:r>
      <w:r w:rsidRPr="00980AAA">
        <w:rPr>
          <w:sz w:val="24"/>
          <w:szCs w:val="24"/>
        </w:rPr>
        <w:t>ajankohtaisia tapahtumia ja tilaisuuksia</w:t>
      </w:r>
      <w:r w:rsidR="00444D84" w:rsidRPr="00980AAA">
        <w:rPr>
          <w:sz w:val="24"/>
          <w:szCs w:val="24"/>
        </w:rPr>
        <w:t>.</w:t>
      </w:r>
      <w:r w:rsidR="00BE6CCC">
        <w:rPr>
          <w:sz w:val="24"/>
          <w:szCs w:val="24"/>
        </w:rPr>
        <w:t xml:space="preserve"> </w:t>
      </w:r>
    </w:p>
    <w:p w14:paraId="03B2415B" w14:textId="77777777" w:rsidR="00BE6CCC" w:rsidRDefault="00BE6CCC" w:rsidP="00085FB2">
      <w:pPr>
        <w:spacing w:after="0" w:line="259" w:lineRule="auto"/>
        <w:ind w:left="0" w:firstLine="0"/>
        <w:rPr>
          <w:sz w:val="24"/>
          <w:szCs w:val="24"/>
        </w:rPr>
      </w:pPr>
    </w:p>
    <w:p w14:paraId="13D63350" w14:textId="52CBF111" w:rsidR="00085FB2" w:rsidRDefault="00085FB2" w:rsidP="00085FB2">
      <w:pPr>
        <w:shd w:val="clear" w:color="auto" w:fill="FFFFFF"/>
        <w:spacing w:after="0" w:line="240" w:lineRule="auto"/>
        <w:ind w:left="851" w:firstLine="0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Tapahtumien toteuttamisen mahdollisuudet </w:t>
      </w:r>
      <w:r>
        <w:rPr>
          <w:sz w:val="24"/>
          <w:szCs w:val="24"/>
        </w:rPr>
        <w:t xml:space="preserve">on kulloinkin harkittava riippuen mm talkootyövoimasta ja muista resursseista </w:t>
      </w:r>
      <w:r w:rsidRPr="00980AAA">
        <w:rPr>
          <w:sz w:val="24"/>
          <w:szCs w:val="24"/>
        </w:rPr>
        <w:t xml:space="preserve"> </w:t>
      </w:r>
    </w:p>
    <w:p w14:paraId="5BD3272A" w14:textId="1B4F9D70" w:rsidR="00BE6CCC" w:rsidRPr="00BE6CCC" w:rsidRDefault="00BE6CCC" w:rsidP="00BE6CCC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contextualSpacing/>
        <w:rPr>
          <w:rFonts w:eastAsia="Times New Roman"/>
          <w:color w:val="auto"/>
          <w:sz w:val="24"/>
          <w:szCs w:val="24"/>
        </w:rPr>
      </w:pPr>
      <w:r w:rsidRPr="00BE6CCC">
        <w:rPr>
          <w:rFonts w:eastAsia="Times New Roman"/>
          <w:color w:val="auto"/>
          <w:sz w:val="24"/>
          <w:szCs w:val="24"/>
        </w:rPr>
        <w:t xml:space="preserve">Yhteistoiminta paikkakunnan ja naapurikuntien yhdistyksen kanssa </w:t>
      </w:r>
    </w:p>
    <w:p w14:paraId="4E926620" w14:textId="006B15BB" w:rsidR="00BE6CCC" w:rsidRPr="00BE6CCC" w:rsidRDefault="00BE6CCC" w:rsidP="00BE6CCC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contextualSpacing/>
        <w:rPr>
          <w:rFonts w:eastAsia="Times New Roman"/>
          <w:color w:val="auto"/>
          <w:sz w:val="24"/>
          <w:szCs w:val="24"/>
        </w:rPr>
      </w:pPr>
      <w:r w:rsidRPr="00BE6CCC">
        <w:rPr>
          <w:rFonts w:eastAsia="Times New Roman"/>
          <w:color w:val="auto"/>
          <w:sz w:val="24"/>
          <w:szCs w:val="24"/>
        </w:rPr>
        <w:t>Teltta- ja kalustevuokraustoiminta</w:t>
      </w:r>
      <w:r w:rsidR="00C50825">
        <w:rPr>
          <w:rFonts w:eastAsia="Times New Roman"/>
          <w:color w:val="auto"/>
          <w:sz w:val="24"/>
          <w:szCs w:val="24"/>
        </w:rPr>
        <w:t xml:space="preserve">, kylätalon vuokraaminen juhliin ja tilaisuuksiin </w:t>
      </w:r>
      <w:r w:rsidRPr="00BE6CCC">
        <w:rPr>
          <w:rFonts w:eastAsia="Times New Roman"/>
          <w:color w:val="auto"/>
          <w:sz w:val="24"/>
          <w:szCs w:val="24"/>
        </w:rPr>
        <w:t xml:space="preserve"> </w:t>
      </w:r>
      <w:r w:rsidR="00085FB2">
        <w:rPr>
          <w:rFonts w:eastAsia="Times New Roman"/>
          <w:color w:val="auto"/>
          <w:sz w:val="24"/>
          <w:szCs w:val="24"/>
        </w:rPr>
        <w:t>v</w:t>
      </w:r>
      <w:r w:rsidR="00C50825">
        <w:rPr>
          <w:rFonts w:eastAsia="Times New Roman"/>
          <w:color w:val="auto"/>
          <w:sz w:val="24"/>
          <w:szCs w:val="24"/>
        </w:rPr>
        <w:t xml:space="preserve"> </w:t>
      </w:r>
      <w:r w:rsidRPr="00BE6CCC">
        <w:rPr>
          <w:rFonts w:eastAsia="Times New Roman"/>
          <w:color w:val="auto"/>
          <w:sz w:val="24"/>
          <w:szCs w:val="24"/>
        </w:rPr>
        <w:t>202</w:t>
      </w:r>
      <w:r w:rsidR="004E744F">
        <w:rPr>
          <w:rFonts w:eastAsia="Times New Roman"/>
          <w:color w:val="auto"/>
          <w:sz w:val="24"/>
          <w:szCs w:val="24"/>
        </w:rPr>
        <w:t>5</w:t>
      </w:r>
    </w:p>
    <w:p w14:paraId="705C815B" w14:textId="2C5796D2" w:rsidR="00BE6CCC" w:rsidRPr="00BE6CCC" w:rsidRDefault="00BE6CCC" w:rsidP="00BE6CCC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contextualSpacing/>
        <w:rPr>
          <w:rFonts w:eastAsia="Times New Roman"/>
          <w:color w:val="auto"/>
          <w:sz w:val="24"/>
          <w:szCs w:val="24"/>
        </w:rPr>
      </w:pPr>
      <w:r w:rsidRPr="00BE6CCC">
        <w:rPr>
          <w:rFonts w:eastAsia="Times New Roman"/>
          <w:color w:val="auto"/>
          <w:sz w:val="24"/>
          <w:szCs w:val="24"/>
        </w:rPr>
        <w:t>Harraste- ja ryhmätoiminta</w:t>
      </w:r>
      <w:r w:rsidR="00085FB2">
        <w:rPr>
          <w:rFonts w:eastAsia="Times New Roman"/>
          <w:color w:val="auto"/>
          <w:sz w:val="24"/>
          <w:szCs w:val="24"/>
        </w:rPr>
        <w:t xml:space="preserve"> v 202</w:t>
      </w:r>
      <w:r w:rsidR="004E744F">
        <w:rPr>
          <w:rFonts w:eastAsia="Times New Roman"/>
          <w:color w:val="auto"/>
          <w:sz w:val="24"/>
          <w:szCs w:val="24"/>
        </w:rPr>
        <w:t>5</w:t>
      </w:r>
      <w:r w:rsidR="00C50825">
        <w:rPr>
          <w:rFonts w:eastAsia="Times New Roman"/>
          <w:color w:val="auto"/>
          <w:sz w:val="24"/>
          <w:szCs w:val="24"/>
        </w:rPr>
        <w:t>; uutena kerhona on alkanut kuukausittain kokoontuva ”Paakkolan kyläkahavila”</w:t>
      </w:r>
      <w:r w:rsidR="00C50825" w:rsidRPr="00C50825">
        <w:rPr>
          <w:rFonts w:eastAsia="Times New Roman"/>
          <w:color w:val="auto"/>
          <w:sz w:val="24"/>
          <w:szCs w:val="24"/>
        </w:rPr>
        <w:t xml:space="preserve"> </w:t>
      </w:r>
      <w:r w:rsidR="00C50825">
        <w:rPr>
          <w:rFonts w:eastAsia="Times New Roman"/>
          <w:color w:val="auto"/>
          <w:sz w:val="24"/>
          <w:szCs w:val="24"/>
        </w:rPr>
        <w:t>Tervolan seurakunnan kanssa</w:t>
      </w:r>
    </w:p>
    <w:p w14:paraId="27DB6FB4" w14:textId="19D07723" w:rsidR="00BE6CCC" w:rsidRPr="00BE6CCC" w:rsidRDefault="00BE6CCC" w:rsidP="00BE6CCC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contextualSpacing/>
        <w:rPr>
          <w:rFonts w:eastAsia="Times New Roman"/>
          <w:color w:val="auto"/>
          <w:sz w:val="24"/>
          <w:szCs w:val="24"/>
        </w:rPr>
      </w:pPr>
      <w:r w:rsidRPr="00BE6CCC">
        <w:rPr>
          <w:rFonts w:eastAsia="Times New Roman"/>
          <w:color w:val="auto"/>
          <w:sz w:val="24"/>
          <w:szCs w:val="24"/>
        </w:rPr>
        <w:t>Paakkolan Pilkit</w:t>
      </w:r>
      <w:r w:rsidR="00C50825">
        <w:rPr>
          <w:rFonts w:eastAsia="Times New Roman"/>
          <w:color w:val="auto"/>
          <w:sz w:val="24"/>
          <w:szCs w:val="24"/>
        </w:rPr>
        <w:t xml:space="preserve"> 2025/ </w:t>
      </w:r>
      <w:r w:rsidR="005132E8">
        <w:rPr>
          <w:rFonts w:eastAsia="Times New Roman"/>
          <w:color w:val="auto"/>
          <w:sz w:val="24"/>
          <w:szCs w:val="24"/>
        </w:rPr>
        <w:t xml:space="preserve"> </w:t>
      </w:r>
      <w:r w:rsidR="00C50825">
        <w:rPr>
          <w:rFonts w:eastAsia="Times New Roman"/>
          <w:color w:val="auto"/>
          <w:sz w:val="24"/>
          <w:szCs w:val="24"/>
        </w:rPr>
        <w:t xml:space="preserve">22.03. </w:t>
      </w:r>
      <w:r w:rsidR="00085FB2">
        <w:rPr>
          <w:rFonts w:eastAsia="Times New Roman"/>
          <w:color w:val="auto"/>
          <w:sz w:val="24"/>
          <w:szCs w:val="24"/>
        </w:rPr>
        <w:t>202</w:t>
      </w:r>
      <w:r w:rsidR="004E744F">
        <w:rPr>
          <w:rFonts w:eastAsia="Times New Roman"/>
          <w:color w:val="auto"/>
          <w:sz w:val="24"/>
          <w:szCs w:val="24"/>
        </w:rPr>
        <w:t>5</w:t>
      </w:r>
      <w:r w:rsidR="00085FB2">
        <w:rPr>
          <w:rFonts w:eastAsia="Times New Roman"/>
          <w:color w:val="auto"/>
          <w:sz w:val="24"/>
          <w:szCs w:val="24"/>
        </w:rPr>
        <w:t xml:space="preserve"> </w:t>
      </w:r>
      <w:r w:rsidRPr="00BE6CCC">
        <w:rPr>
          <w:rFonts w:eastAsia="Times New Roman"/>
          <w:color w:val="auto"/>
          <w:sz w:val="24"/>
          <w:szCs w:val="24"/>
        </w:rPr>
        <w:t xml:space="preserve"> </w:t>
      </w:r>
    </w:p>
    <w:p w14:paraId="700A12BB" w14:textId="77777777" w:rsidR="00B61543" w:rsidRPr="00980AAA" w:rsidRDefault="00B61543" w:rsidP="00104697">
      <w:pPr>
        <w:spacing w:after="0" w:line="259" w:lineRule="auto"/>
        <w:ind w:left="861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eGrid"/>
        <w:tblpPr w:vertAnchor="page" w:horzAnchor="page" w:tblpX="5331" w:tblpY="754"/>
        <w:tblOverlap w:val="never"/>
        <w:tblW w:w="3027" w:type="dxa"/>
        <w:tblInd w:w="0" w:type="dxa"/>
        <w:tblLook w:val="04A0" w:firstRow="1" w:lastRow="0" w:firstColumn="1" w:lastColumn="0" w:noHBand="0" w:noVBand="1"/>
      </w:tblPr>
      <w:tblGrid>
        <w:gridCol w:w="20"/>
        <w:gridCol w:w="3007"/>
      </w:tblGrid>
      <w:tr w:rsidR="00D228FE" w:rsidRPr="0045497B" w14:paraId="721EC3EF" w14:textId="77777777" w:rsidTr="00104697">
        <w:trPr>
          <w:trHeight w:val="25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2F711D6" w14:textId="514A0C5A" w:rsidR="00D228FE" w:rsidRPr="0045497B" w:rsidRDefault="00D228FE" w:rsidP="00D84E4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3B742791" w14:textId="77777777" w:rsidR="00D228FE" w:rsidRPr="0045497B" w:rsidRDefault="006D29A2" w:rsidP="00D84E4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497B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214F94FF" w14:textId="1DB61348" w:rsidR="00D228FE" w:rsidRPr="00085FB2" w:rsidRDefault="006D29A2">
      <w:pPr>
        <w:spacing w:after="0" w:line="259" w:lineRule="auto"/>
        <w:ind w:left="566" w:firstLine="0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27A7F1B" wp14:editId="406B1A55">
                <wp:simplePos x="0" y="0"/>
                <wp:positionH relativeFrom="page">
                  <wp:posOffset>509270</wp:posOffset>
                </wp:positionH>
                <wp:positionV relativeFrom="page">
                  <wp:posOffset>873633</wp:posOffset>
                </wp:positionV>
                <wp:extent cx="6448425" cy="6350"/>
                <wp:effectExtent l="0" t="0" r="0" b="0"/>
                <wp:wrapTopAndBottom/>
                <wp:docPr id="3258" name="Group 3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8425" cy="6350"/>
                          <a:chOff x="0" y="0"/>
                          <a:chExt cx="6448425" cy="6350"/>
                        </a:xfrm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6448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8425">
                                <a:moveTo>
                                  <a:pt x="0" y="0"/>
                                </a:moveTo>
                                <a:lnTo>
                                  <a:pt x="644842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58" style="width:507.75pt;height:0.5pt;position:absolute;mso-position-horizontal-relative:page;mso-position-horizontal:absolute;margin-left:40.1pt;mso-position-vertical-relative:page;margin-top:68.79pt;" coordsize="64484,63">
                <v:shape id="Shape 39" style="position:absolute;width:64484;height:0;left:0;top:0;" coordsize="6448425,0" path="m0,0l6448425,0">
                  <v:stroke weight="0.5pt" endcap="flat" joinstyle="miter" miterlimit="10" on="true" color="#5b9bd5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="00444D84">
        <w:rPr>
          <w:b/>
        </w:rPr>
        <w:t xml:space="preserve">          </w:t>
      </w:r>
      <w:r w:rsidRPr="00085FB2">
        <w:rPr>
          <w:b/>
          <w:sz w:val="24"/>
          <w:szCs w:val="24"/>
        </w:rPr>
        <w:t xml:space="preserve">Kyläyhdistyksen </w:t>
      </w:r>
      <w:r w:rsidR="00085FB2" w:rsidRPr="00085FB2">
        <w:rPr>
          <w:b/>
          <w:sz w:val="24"/>
          <w:szCs w:val="24"/>
        </w:rPr>
        <w:t xml:space="preserve">alustava </w:t>
      </w:r>
      <w:r w:rsidRPr="00085FB2">
        <w:rPr>
          <w:b/>
          <w:sz w:val="24"/>
          <w:szCs w:val="24"/>
        </w:rPr>
        <w:t>toimintakalenteri</w:t>
      </w:r>
      <w:r w:rsidR="00353BF2" w:rsidRPr="00085FB2">
        <w:rPr>
          <w:b/>
          <w:sz w:val="24"/>
          <w:szCs w:val="24"/>
        </w:rPr>
        <w:t>raami</w:t>
      </w:r>
      <w:r w:rsidRPr="00085FB2">
        <w:rPr>
          <w:b/>
          <w:sz w:val="24"/>
          <w:szCs w:val="24"/>
        </w:rPr>
        <w:t xml:space="preserve"> </w:t>
      </w:r>
      <w:r w:rsidR="00085FB2">
        <w:rPr>
          <w:b/>
          <w:sz w:val="24"/>
          <w:szCs w:val="24"/>
        </w:rPr>
        <w:t>seuraavalla sivulla</w:t>
      </w:r>
    </w:p>
    <w:p w14:paraId="343F2FB8" w14:textId="77777777" w:rsidR="00085FB2" w:rsidRPr="00085FB2" w:rsidRDefault="00085FB2">
      <w:pPr>
        <w:spacing w:after="0" w:line="259" w:lineRule="auto"/>
        <w:ind w:left="566" w:firstLine="0"/>
        <w:rPr>
          <w:sz w:val="24"/>
          <w:szCs w:val="24"/>
        </w:rPr>
      </w:pPr>
    </w:p>
    <w:p w14:paraId="33D71DA3" w14:textId="77777777" w:rsidR="00085FB2" w:rsidRDefault="00085FB2">
      <w:pPr>
        <w:spacing w:after="0" w:line="259" w:lineRule="auto"/>
        <w:ind w:left="566" w:firstLine="0"/>
      </w:pPr>
    </w:p>
    <w:p w14:paraId="262509C3" w14:textId="77777777" w:rsidR="00085FB2" w:rsidRDefault="00085FB2">
      <w:pPr>
        <w:spacing w:after="0" w:line="259" w:lineRule="auto"/>
        <w:ind w:left="566" w:firstLine="0"/>
      </w:pPr>
    </w:p>
    <w:p w14:paraId="36A9E45B" w14:textId="77777777" w:rsidR="00085FB2" w:rsidRDefault="00085FB2">
      <w:pPr>
        <w:spacing w:after="0" w:line="259" w:lineRule="auto"/>
        <w:ind w:left="566" w:firstLine="0"/>
      </w:pPr>
    </w:p>
    <w:p w14:paraId="52CC88D1" w14:textId="77777777" w:rsidR="00085FB2" w:rsidRDefault="00085FB2">
      <w:pPr>
        <w:spacing w:after="0" w:line="259" w:lineRule="auto"/>
        <w:ind w:left="566" w:firstLine="0"/>
      </w:pPr>
    </w:p>
    <w:p w14:paraId="0693357A" w14:textId="77777777" w:rsidR="00085FB2" w:rsidRDefault="00085FB2">
      <w:pPr>
        <w:spacing w:after="0" w:line="259" w:lineRule="auto"/>
        <w:ind w:left="566" w:firstLine="0"/>
      </w:pPr>
    </w:p>
    <w:p w14:paraId="73C5945C" w14:textId="77777777" w:rsidR="00085FB2" w:rsidRDefault="00085FB2">
      <w:pPr>
        <w:spacing w:after="0" w:line="259" w:lineRule="auto"/>
        <w:ind w:left="566" w:firstLine="0"/>
      </w:pPr>
    </w:p>
    <w:p w14:paraId="1F5736A6" w14:textId="77777777" w:rsidR="00085FB2" w:rsidRDefault="00085FB2">
      <w:pPr>
        <w:spacing w:after="0" w:line="259" w:lineRule="auto"/>
        <w:ind w:left="566" w:firstLine="0"/>
      </w:pPr>
    </w:p>
    <w:p w14:paraId="5605BFCA" w14:textId="77777777" w:rsidR="00085FB2" w:rsidRDefault="00085FB2">
      <w:pPr>
        <w:spacing w:after="0" w:line="259" w:lineRule="auto"/>
        <w:ind w:left="566" w:firstLine="0"/>
      </w:pPr>
    </w:p>
    <w:p w14:paraId="2C637969" w14:textId="77777777" w:rsidR="00085FB2" w:rsidRDefault="00085FB2">
      <w:pPr>
        <w:spacing w:after="0" w:line="259" w:lineRule="auto"/>
        <w:ind w:left="566" w:firstLine="0"/>
      </w:pPr>
    </w:p>
    <w:p w14:paraId="43B47C22" w14:textId="77777777" w:rsidR="00085FB2" w:rsidRDefault="00085FB2">
      <w:pPr>
        <w:spacing w:after="0" w:line="259" w:lineRule="auto"/>
        <w:ind w:left="566" w:firstLine="0"/>
      </w:pPr>
    </w:p>
    <w:p w14:paraId="072DEAD2" w14:textId="77777777" w:rsidR="00085FB2" w:rsidRDefault="00085FB2">
      <w:pPr>
        <w:spacing w:after="0" w:line="259" w:lineRule="auto"/>
        <w:ind w:left="566" w:firstLine="0"/>
      </w:pPr>
    </w:p>
    <w:p w14:paraId="281E819A" w14:textId="77777777" w:rsidR="00085FB2" w:rsidRDefault="00085FB2">
      <w:pPr>
        <w:spacing w:after="0" w:line="259" w:lineRule="auto"/>
        <w:ind w:left="566" w:firstLine="0"/>
      </w:pPr>
    </w:p>
    <w:p w14:paraId="0B7D4D69" w14:textId="77777777" w:rsidR="00085FB2" w:rsidRDefault="00085FB2">
      <w:pPr>
        <w:spacing w:after="0" w:line="259" w:lineRule="auto"/>
        <w:ind w:left="566" w:firstLine="0"/>
      </w:pPr>
    </w:p>
    <w:p w14:paraId="25C8FD79" w14:textId="77777777" w:rsidR="00085FB2" w:rsidRDefault="00085FB2">
      <w:pPr>
        <w:spacing w:after="0" w:line="259" w:lineRule="auto"/>
        <w:ind w:left="566" w:firstLine="0"/>
      </w:pPr>
    </w:p>
    <w:p w14:paraId="5B4CA590" w14:textId="77777777" w:rsidR="00085FB2" w:rsidRDefault="00085FB2">
      <w:pPr>
        <w:spacing w:after="0" w:line="259" w:lineRule="auto"/>
        <w:ind w:left="566" w:firstLine="0"/>
      </w:pPr>
    </w:p>
    <w:tbl>
      <w:tblPr>
        <w:tblStyle w:val="TableGrid"/>
        <w:tblW w:w="10480" w:type="dxa"/>
        <w:tblInd w:w="571" w:type="dxa"/>
        <w:tblCellMar>
          <w:top w:w="45" w:type="dxa"/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1244"/>
        <w:gridCol w:w="4019"/>
        <w:gridCol w:w="1180"/>
        <w:gridCol w:w="4037"/>
      </w:tblGrid>
      <w:tr w:rsidR="00D228FE" w:rsidRPr="00092FCD" w14:paraId="38AFACAA" w14:textId="77777777" w:rsidTr="00DF6097">
        <w:trPr>
          <w:trHeight w:val="123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C724" w14:textId="143F5E42" w:rsidR="00D228FE" w:rsidRPr="00092FCD" w:rsidRDefault="00DF6097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>Ta</w:t>
            </w:r>
            <w:r w:rsidR="006D29A2" w:rsidRPr="00092FCD">
              <w:rPr>
                <w:rFonts w:asciiTheme="minorHAnsi" w:hAnsiTheme="minorHAnsi" w:cstheme="minorHAnsi"/>
                <w:sz w:val="20"/>
                <w:szCs w:val="20"/>
              </w:rPr>
              <w:t xml:space="preserve">mmikuu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7503" w14:textId="79DCD291" w:rsidR="00D228FE" w:rsidRPr="00092FCD" w:rsidRDefault="006D29A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 xml:space="preserve">Johtokunnan järjestäytymiskokous </w:t>
            </w:r>
            <w:r w:rsidR="00C50825">
              <w:rPr>
                <w:rFonts w:asciiTheme="minorHAnsi" w:hAnsiTheme="minorHAnsi" w:cstheme="minorHAnsi"/>
                <w:sz w:val="20"/>
                <w:szCs w:val="20"/>
              </w:rPr>
              <w:t>9.1. klo 15</w:t>
            </w:r>
          </w:p>
          <w:p w14:paraId="747B7308" w14:textId="24BFAF86" w:rsidR="00964A64" w:rsidRPr="00092FCD" w:rsidRDefault="00964A6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>Toimikuntien</w:t>
            </w:r>
            <w:r w:rsidR="004E744F">
              <w:rPr>
                <w:rFonts w:asciiTheme="minorHAnsi" w:hAnsiTheme="minorHAnsi" w:cstheme="minorHAnsi"/>
                <w:sz w:val="20"/>
                <w:szCs w:val="20"/>
              </w:rPr>
              <w:t xml:space="preserve">/tiimien </w:t>
            </w: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 xml:space="preserve"> kokouksia</w:t>
            </w:r>
          </w:p>
          <w:p w14:paraId="3254D220" w14:textId="6931C9DA" w:rsidR="00D228FE" w:rsidRPr="00092FCD" w:rsidRDefault="006D29A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 xml:space="preserve">Pilkkikokous </w:t>
            </w:r>
          </w:p>
          <w:p w14:paraId="7C6A2A45" w14:textId="2C9378B8" w:rsidR="00085FB2" w:rsidRDefault="00EE123E" w:rsidP="00085FB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Senioriliikunta ja </w:t>
            </w:r>
            <w:r w:rsidR="00085FB2" w:rsidRPr="00092FCD">
              <w:rPr>
                <w:rFonts w:asciiTheme="minorHAnsi" w:hAnsiTheme="minorHAnsi" w:cstheme="minorHAnsi"/>
                <w:sz w:val="20"/>
                <w:szCs w:val="20"/>
              </w:rPr>
              <w:t>Tarinasta teatteriksi- Kivalo-opiston harrasteryhmä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085FB2" w:rsidRPr="00092F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F6097" w:rsidRPr="00092FCD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anantaisin</w:t>
            </w:r>
            <w:r w:rsidR="00C50825">
              <w:rPr>
                <w:rFonts w:asciiTheme="minorHAnsi" w:hAnsiTheme="minorHAnsi" w:cstheme="minorHAnsi"/>
                <w:sz w:val="20"/>
                <w:szCs w:val="20"/>
              </w:rPr>
              <w:t>, 13.1. alkaeb</w:t>
            </w:r>
          </w:p>
          <w:p w14:paraId="33657E8D" w14:textId="4D84009E" w:rsidR="004E744F" w:rsidRPr="00092FCD" w:rsidRDefault="004E744F" w:rsidP="00085FB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Paakkolan kyläkahavila /Tervolan srk</w:t>
            </w:r>
            <w:r w:rsidR="00C50825">
              <w:rPr>
                <w:rFonts w:asciiTheme="minorHAnsi" w:hAnsiTheme="minorHAnsi" w:cstheme="minorHAnsi"/>
                <w:sz w:val="20"/>
                <w:szCs w:val="20"/>
              </w:rPr>
              <w:t xml:space="preserve"> 9.1. klo13</w:t>
            </w:r>
          </w:p>
          <w:p w14:paraId="3013D53A" w14:textId="77777777" w:rsidR="00D228FE" w:rsidRDefault="006D29A2" w:rsidP="00DF609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>Kylätiedote 1/202</w:t>
            </w:r>
            <w:r w:rsidR="004E744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06C1C9E" w14:textId="334F5FBB" w:rsidR="008127E4" w:rsidRPr="00092FCD" w:rsidRDefault="008127E4" w:rsidP="00DF609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Vuoden kylä 2025 kilpailuhakemuksen laadintaa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BCAE" w14:textId="0DAF7081" w:rsidR="00D228FE" w:rsidRPr="00092FCD" w:rsidRDefault="006D29A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 xml:space="preserve">Heinäkuu </w:t>
            </w:r>
            <w:r w:rsidR="00C50825">
              <w:rPr>
                <w:rFonts w:asciiTheme="minorHAnsi" w:hAnsiTheme="minorHAnsi" w:cstheme="minorHAnsi"/>
                <w:sz w:val="20"/>
                <w:szCs w:val="20"/>
              </w:rPr>
              <w:t>-Elokuu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DD58" w14:textId="03D9E571" w:rsidR="00D228FE" w:rsidRPr="00092FCD" w:rsidRDefault="00353BF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>Tervolan Ämpäripääpäivät</w:t>
            </w:r>
            <w:r w:rsidR="00EE123E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6DB505F3" w14:textId="7D3BE3B7" w:rsidR="00D228FE" w:rsidRPr="00092FCD" w:rsidRDefault="008F7C44" w:rsidP="009C62DA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 xml:space="preserve">Teltta- ja kalustopalvelutoiminta </w:t>
            </w:r>
          </w:p>
          <w:p w14:paraId="72E42A6E" w14:textId="77777777" w:rsidR="008F7C44" w:rsidRDefault="008F7C44" w:rsidP="009C62DA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>Ruohonleikkuu</w:t>
            </w:r>
            <w:r w:rsidR="00EE123E">
              <w:rPr>
                <w:rFonts w:asciiTheme="minorHAnsi" w:hAnsiTheme="minorHAnsi" w:cstheme="minorHAnsi"/>
                <w:sz w:val="20"/>
                <w:szCs w:val="20"/>
              </w:rPr>
              <w:t>- ja Virkistysniemi</w:t>
            </w:r>
            <w:r w:rsidR="00C50825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EE123E">
              <w:rPr>
                <w:rFonts w:asciiTheme="minorHAnsi" w:hAnsiTheme="minorHAnsi" w:cstheme="minorHAnsi"/>
                <w:sz w:val="20"/>
                <w:szCs w:val="20"/>
              </w:rPr>
              <w:t>tiimien kesäkauden toimintaa</w:t>
            </w:r>
          </w:p>
          <w:p w14:paraId="5377C1A8" w14:textId="77777777" w:rsidR="00C50825" w:rsidRDefault="00C50825" w:rsidP="009C62DA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4D2A64" w14:textId="77777777" w:rsidR="00C50825" w:rsidRPr="00092FCD" w:rsidRDefault="00C50825" w:rsidP="00C50825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 xml:space="preserve">Teltta- ja kalustopalvelutoiminta </w:t>
            </w:r>
          </w:p>
          <w:p w14:paraId="0F60086F" w14:textId="48208A81" w:rsidR="00C50825" w:rsidRDefault="00C50825" w:rsidP="00C50825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>Johtokunnan kokous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elokuun puolivälissä</w:t>
            </w:r>
          </w:p>
          <w:p w14:paraId="72305673" w14:textId="77777777" w:rsidR="00C50825" w:rsidRDefault="00C50825" w:rsidP="00C50825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Maalämpöhanke, lopputoimet </w:t>
            </w:r>
          </w:p>
          <w:p w14:paraId="29979EB1" w14:textId="70C681EE" w:rsidR="00C50825" w:rsidRPr="00092FCD" w:rsidRDefault="00C50825" w:rsidP="00C50825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>Maaseudulta Käsin Messut Louella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</w:tr>
      <w:tr w:rsidR="00D228FE" w:rsidRPr="00092FCD" w14:paraId="3C37E29D" w14:textId="77777777" w:rsidTr="00DF6097">
        <w:trPr>
          <w:trHeight w:val="98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D0B8" w14:textId="77777777" w:rsidR="00D228FE" w:rsidRPr="00092FCD" w:rsidRDefault="006D29A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 xml:space="preserve">Helmikuu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1051" w14:textId="71C39E89" w:rsidR="00D228FE" w:rsidRPr="00092FCD" w:rsidRDefault="006D29A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>Johtokunnan kokous + pilkkikokou</w:t>
            </w:r>
            <w:r w:rsidR="00A0475B" w:rsidRPr="00092FC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56B09F5" w14:textId="1A2681A2" w:rsidR="00085FB2" w:rsidRDefault="00085FB2" w:rsidP="009C62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>Lounas-lauantai</w:t>
            </w:r>
          </w:p>
          <w:p w14:paraId="14D97620" w14:textId="77777777" w:rsidR="00EE123E" w:rsidRDefault="00EE123E" w:rsidP="00EE123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Senioriliikunta ja </w:t>
            </w: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>Tarinasta teatteriksi- Kivalo-opiston harrasteryhmä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 xml:space="preserve"> 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anantaisin </w:t>
            </w:r>
          </w:p>
          <w:p w14:paraId="16C7C624" w14:textId="77777777" w:rsidR="004E744F" w:rsidRDefault="004E744F" w:rsidP="004E744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Paakkolan kyläkahavila /Tervolan srk</w:t>
            </w:r>
          </w:p>
          <w:p w14:paraId="13BC673D" w14:textId="7CB758DD" w:rsidR="008127E4" w:rsidRPr="00092FCD" w:rsidRDefault="008127E4" w:rsidP="004E744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Vuoden kylä 2025 kilpailuhakemuksen laadinta jatkuu</w:t>
            </w:r>
          </w:p>
          <w:p w14:paraId="62B9B55C" w14:textId="3370FE77" w:rsidR="00085FB2" w:rsidRPr="00092FCD" w:rsidRDefault="00085FB2" w:rsidP="00DF609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>Karaokeilta</w:t>
            </w:r>
            <w:r w:rsidR="00DF6097" w:rsidRPr="00092FCD">
              <w:rPr>
                <w:rFonts w:asciiTheme="minorHAnsi" w:hAnsiTheme="minorHAnsi" w:cstheme="minorHAnsi"/>
                <w:sz w:val="20"/>
                <w:szCs w:val="20"/>
              </w:rPr>
              <w:t xml:space="preserve"> ja pel</w:t>
            </w:r>
            <w:r w:rsidR="00B14165">
              <w:rPr>
                <w:rFonts w:asciiTheme="minorHAnsi" w:hAnsiTheme="minorHAnsi" w:cstheme="minorHAnsi"/>
                <w:sz w:val="20"/>
                <w:szCs w:val="20"/>
              </w:rPr>
              <w:t>i-iltoja</w:t>
            </w:r>
            <w:r w:rsidR="00DF6097" w:rsidRPr="00092FC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E74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F6097" w:rsidRPr="00092FCD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>uuhaPirkot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84A2" w14:textId="45F40518" w:rsidR="00D228FE" w:rsidRPr="00092FCD" w:rsidRDefault="00C5082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Syyskuu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A5EF" w14:textId="77777777" w:rsidR="00C50825" w:rsidRPr="00092FCD" w:rsidRDefault="00C50825" w:rsidP="00C50825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>Johtokunnan kokous  ja toimikuntien /tiimien kokouksia</w:t>
            </w:r>
          </w:p>
          <w:p w14:paraId="67419405" w14:textId="77777777" w:rsidR="00C50825" w:rsidRPr="00092FCD" w:rsidRDefault="00C50825" w:rsidP="00C50825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>Kylätiedote 3/202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59D8679F" w14:textId="77777777" w:rsidR="00C50825" w:rsidRPr="00092FCD" w:rsidRDefault="00C50825" w:rsidP="00C50825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>Lounas-lauantai</w:t>
            </w:r>
          </w:p>
          <w:p w14:paraId="5E0C1680" w14:textId="77777777" w:rsidR="00C50825" w:rsidRDefault="00C50825" w:rsidP="00C50825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>Tarinasta teatteriksi- Kivalo-opiston harrasteryhmä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ja Senioriliikuntaryhmä </w:t>
            </w: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 xml:space="preserve"> jatkunee 1x vko </w:t>
            </w:r>
          </w:p>
          <w:p w14:paraId="46E78DCE" w14:textId="10C8213E" w:rsidR="00D228FE" w:rsidRPr="00092FCD" w:rsidRDefault="00C50825" w:rsidP="00C50825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 xml:space="preserve">Yhteistoimintatapaaminen yhdistysten kanssa  </w:t>
            </w:r>
          </w:p>
        </w:tc>
      </w:tr>
      <w:tr w:rsidR="00D228FE" w:rsidRPr="00092FCD" w14:paraId="03542AA1" w14:textId="77777777" w:rsidTr="00DF6097">
        <w:trPr>
          <w:trHeight w:val="91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8584" w14:textId="77777777" w:rsidR="00D228FE" w:rsidRPr="00092FCD" w:rsidRDefault="006D29A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 xml:space="preserve">Maaliskuu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E2B0" w14:textId="3B6E4F1F" w:rsidR="00D228FE" w:rsidRPr="00092FCD" w:rsidRDefault="006D29A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>Johtokunnan kokous</w:t>
            </w:r>
            <w:r w:rsidR="008F65B8" w:rsidRPr="00092F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 xml:space="preserve"> + pilkkikokou</w:t>
            </w:r>
            <w:r w:rsidR="00A0475B" w:rsidRPr="00092FC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  <w:p w14:paraId="63730EB9" w14:textId="32A07805" w:rsidR="00964A64" w:rsidRDefault="00964A6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>Toimikuntien</w:t>
            </w:r>
            <w:r w:rsidR="004E744F">
              <w:rPr>
                <w:rFonts w:asciiTheme="minorHAnsi" w:hAnsiTheme="minorHAnsi" w:cstheme="minorHAnsi"/>
                <w:sz w:val="20"/>
                <w:szCs w:val="20"/>
              </w:rPr>
              <w:t xml:space="preserve">/tiimien </w:t>
            </w: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205DB" w:rsidRPr="00092FCD">
              <w:rPr>
                <w:rFonts w:asciiTheme="minorHAnsi" w:hAnsiTheme="minorHAnsi" w:cstheme="minorHAnsi"/>
                <w:sz w:val="20"/>
                <w:szCs w:val="20"/>
              </w:rPr>
              <w:t xml:space="preserve">ja talkooväen </w:t>
            </w: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>kokouksia</w:t>
            </w:r>
          </w:p>
          <w:p w14:paraId="692913E9" w14:textId="33161E40" w:rsidR="005132E8" w:rsidRDefault="005132E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Paakkolan Pilkit </w:t>
            </w:r>
            <w:r w:rsidR="004E744F">
              <w:rPr>
                <w:rFonts w:asciiTheme="minorHAnsi" w:hAnsiTheme="minorHAnsi" w:cstheme="minorHAnsi"/>
                <w:sz w:val="20"/>
                <w:szCs w:val="20"/>
              </w:rPr>
              <w:t>22.03.2025</w:t>
            </w:r>
          </w:p>
          <w:p w14:paraId="006BE5BD" w14:textId="7CB34571" w:rsidR="00EE123E" w:rsidRPr="00092FCD" w:rsidRDefault="00EE123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Senioriliikunta ja </w:t>
            </w: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>Tarinasta teatteriksi- Kivalo-opiston harrasteryhmä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 xml:space="preserve"> 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anantaisin </w:t>
            </w:r>
          </w:p>
          <w:p w14:paraId="68780848" w14:textId="5C18AFF0" w:rsidR="004E744F" w:rsidRPr="00092FCD" w:rsidRDefault="004E744F" w:rsidP="004E744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Paakkol</w:t>
            </w:r>
            <w:r w:rsidR="00F3668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 kyläkahavila /Tervolan srk</w:t>
            </w:r>
          </w:p>
          <w:p w14:paraId="0AED3620" w14:textId="7D5A6CE5" w:rsidR="00092FCD" w:rsidRPr="00092FCD" w:rsidRDefault="00092FCD" w:rsidP="00EE123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12D6" w14:textId="28B56A90" w:rsidR="00D228FE" w:rsidRPr="00092FCD" w:rsidRDefault="00C5082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Lokakuu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518B" w14:textId="1184A66C" w:rsidR="00C50825" w:rsidRPr="00092FCD" w:rsidRDefault="00C50825" w:rsidP="00C50825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>Lounaslauantai ja syyslaulut/ joku teemapäivä</w:t>
            </w:r>
          </w:p>
          <w:p w14:paraId="24E9FE91" w14:textId="77777777" w:rsidR="00C50825" w:rsidRPr="00092FCD" w:rsidRDefault="00C50825" w:rsidP="00C50825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>Karaoke-ja peli-iltoja</w:t>
            </w:r>
          </w:p>
          <w:p w14:paraId="3FD7B593" w14:textId="77777777" w:rsidR="00C50825" w:rsidRDefault="00C50825" w:rsidP="00C50825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 xml:space="preserve">Tarinasta teatteriksi-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ja Senioriliikuntaryhmät </w:t>
            </w: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>Kivalo-opiston harrasteryhm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inä</w:t>
            </w: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 xml:space="preserve"> jatkunee 1x vko</w:t>
            </w:r>
          </w:p>
          <w:p w14:paraId="5FE22FE4" w14:textId="515DAB62" w:rsidR="00DF6097" w:rsidRPr="00092FCD" w:rsidRDefault="00C50825" w:rsidP="00C50825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Lapin Kylätoimintapäiville osallistuminen (avoin)</w:t>
            </w:r>
          </w:p>
        </w:tc>
      </w:tr>
      <w:tr w:rsidR="00D228FE" w:rsidRPr="00092FCD" w14:paraId="73B20216" w14:textId="77777777" w:rsidTr="00DF6097">
        <w:trPr>
          <w:trHeight w:val="227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0C13" w14:textId="77777777" w:rsidR="00D228FE" w:rsidRPr="00092FCD" w:rsidRDefault="006D29A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 xml:space="preserve">Huhtikuu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4B93" w14:textId="77777777" w:rsidR="00DF6097" w:rsidRPr="00092FCD" w:rsidRDefault="006D29A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 xml:space="preserve">Johtokunnan kokous </w:t>
            </w:r>
          </w:p>
          <w:p w14:paraId="1110811C" w14:textId="77777777" w:rsidR="004E744F" w:rsidRPr="00092FCD" w:rsidRDefault="004E744F" w:rsidP="004E744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Paakkolan kyläkahavila /Tervolan srk</w:t>
            </w:r>
          </w:p>
          <w:p w14:paraId="047BFB9D" w14:textId="77777777" w:rsidR="00EE123E" w:rsidRDefault="00EE123E" w:rsidP="00EE123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Senioriliikunta ja </w:t>
            </w: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>Tarinasta teatteriksi- Kivalo-opiston harrasteryhmä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 xml:space="preserve"> 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anantaisin </w:t>
            </w:r>
          </w:p>
          <w:p w14:paraId="6E857E90" w14:textId="77777777" w:rsidR="00EE123E" w:rsidRDefault="00EE123E" w:rsidP="00DF609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362280" w14:textId="2137A36E" w:rsidR="00092FCD" w:rsidRDefault="004E744F" w:rsidP="00DF609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>Historiikki-/Tarinakoonnit, käynnistys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ja </w:t>
            </w: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>jatkuen syyskauden loppupuolelle esim digitarinoina ja tekstitarinoina alkaen suunnittelusta ja aineistojen koonnista</w:t>
            </w:r>
          </w:p>
          <w:p w14:paraId="21EBE1E9" w14:textId="77777777" w:rsidR="00092FCD" w:rsidRDefault="00092FCD" w:rsidP="00DF609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ECA905" w14:textId="5319DACE" w:rsidR="00DF6097" w:rsidRPr="00092FCD" w:rsidRDefault="00DF6097" w:rsidP="00DF609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>Karaoke-ja peli-iltoja,PuuhaPirkot</w:t>
            </w:r>
          </w:p>
          <w:p w14:paraId="61ABA43E" w14:textId="596C0CE5" w:rsidR="00D228FE" w:rsidRPr="00092FCD" w:rsidRDefault="006D29A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>Lounaslauantai</w:t>
            </w:r>
            <w:r w:rsidR="008F65B8" w:rsidRPr="00092FCD">
              <w:rPr>
                <w:rFonts w:asciiTheme="minorHAnsi" w:hAnsiTheme="minorHAnsi" w:cstheme="minorHAnsi"/>
                <w:sz w:val="20"/>
                <w:szCs w:val="20"/>
              </w:rPr>
              <w:t xml:space="preserve"> tms </w:t>
            </w:r>
            <w:r w:rsidR="00E205DB" w:rsidRPr="00092FCD">
              <w:rPr>
                <w:rFonts w:asciiTheme="minorHAnsi" w:hAnsiTheme="minorHAnsi" w:cstheme="minorHAnsi"/>
                <w:sz w:val="20"/>
                <w:szCs w:val="20"/>
              </w:rPr>
              <w:t xml:space="preserve"> + yhdistyksen k</w:t>
            </w:r>
            <w:r w:rsidR="00964A64" w:rsidRPr="00092FCD">
              <w:rPr>
                <w:rFonts w:asciiTheme="minorHAnsi" w:hAnsiTheme="minorHAnsi" w:cstheme="minorHAnsi"/>
                <w:sz w:val="20"/>
                <w:szCs w:val="20"/>
              </w:rPr>
              <w:t>evätkokous</w:t>
            </w:r>
            <w:r w:rsidR="00DF6097" w:rsidRPr="00092FC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  <w:p w14:paraId="7A215D45" w14:textId="59489B15" w:rsidR="00D228FE" w:rsidRPr="00092FCD" w:rsidRDefault="008F65B8" w:rsidP="00DF609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>Vappu</w:t>
            </w:r>
            <w:r w:rsidR="00E205DB" w:rsidRPr="00092FCD">
              <w:rPr>
                <w:rFonts w:asciiTheme="minorHAnsi" w:hAnsiTheme="minorHAnsi" w:cstheme="minorHAnsi"/>
                <w:sz w:val="20"/>
                <w:szCs w:val="20"/>
              </w:rPr>
              <w:t xml:space="preserve">tapahtuma </w:t>
            </w:r>
            <w:r w:rsidR="00DF6097" w:rsidRPr="00092FC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EC7C7C" w:rsidRPr="00092FCD">
              <w:rPr>
                <w:rFonts w:asciiTheme="minorHAnsi" w:hAnsiTheme="minorHAnsi" w:cstheme="minorHAnsi"/>
                <w:sz w:val="20"/>
                <w:szCs w:val="20"/>
              </w:rPr>
              <w:t>.4.202</w:t>
            </w:r>
            <w:r w:rsidR="004E744F">
              <w:rPr>
                <w:rFonts w:asciiTheme="minorHAnsi" w:hAnsiTheme="minorHAnsi" w:cstheme="minorHAnsi"/>
                <w:sz w:val="20"/>
                <w:szCs w:val="20"/>
              </w:rPr>
              <w:t>5 tai 1.5.2025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411C" w14:textId="373A6E19" w:rsidR="00C50825" w:rsidRDefault="00C5082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Marraskuu</w:t>
            </w:r>
          </w:p>
          <w:p w14:paraId="6D040F42" w14:textId="77777777" w:rsidR="00C50825" w:rsidRPr="00092FCD" w:rsidRDefault="00C5082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00D8" w14:textId="77777777" w:rsidR="00C50825" w:rsidRPr="00092FCD" w:rsidRDefault="00C50825" w:rsidP="00C50825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>Johtokunnan kokous</w:t>
            </w:r>
          </w:p>
          <w:p w14:paraId="78755261" w14:textId="77777777" w:rsidR="00C50825" w:rsidRDefault="00C50825" w:rsidP="00C50825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>Lounaslauantai ja syyskokous</w:t>
            </w:r>
          </w:p>
          <w:p w14:paraId="47E65371" w14:textId="77777777" w:rsidR="00C50825" w:rsidRDefault="00C50825" w:rsidP="00C50825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 xml:space="preserve">Tarinasta teatteriksi-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ja Senioriliikuntaryhmät </w:t>
            </w: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>Kivalo-opiston harrasteryhm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inä</w:t>
            </w: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 xml:space="preserve"> jatkunee 1x vko</w:t>
            </w:r>
          </w:p>
          <w:p w14:paraId="4D7DF1CC" w14:textId="6A1BE7CC" w:rsidR="00EE123E" w:rsidRPr="00092FCD" w:rsidRDefault="00C50825" w:rsidP="00C50825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>Kylätiedote 4/202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D228FE" w:rsidRPr="00092FCD" w14:paraId="293EE625" w14:textId="77777777" w:rsidTr="00DF6097">
        <w:trPr>
          <w:trHeight w:val="117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042D" w14:textId="77777777" w:rsidR="00D228FE" w:rsidRPr="00092FCD" w:rsidRDefault="006D29A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 xml:space="preserve">Toukokuu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2915" w14:textId="77777777" w:rsidR="00D228FE" w:rsidRPr="00092FCD" w:rsidRDefault="006D29A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 xml:space="preserve">Lounaslauantai   </w:t>
            </w:r>
          </w:p>
          <w:p w14:paraId="3850F51A" w14:textId="30EADB3E" w:rsidR="00D228FE" w:rsidRDefault="006D29A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>Kylä</w:t>
            </w:r>
            <w:r w:rsidR="004E744F">
              <w:rPr>
                <w:rFonts w:asciiTheme="minorHAnsi" w:hAnsiTheme="minorHAnsi" w:cstheme="minorHAnsi"/>
                <w:sz w:val="20"/>
                <w:szCs w:val="20"/>
              </w:rPr>
              <w:t xml:space="preserve">talon ja piha-alueen </w:t>
            </w: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>talko</w:t>
            </w:r>
            <w:r w:rsidR="00353BF2" w:rsidRPr="00092FCD">
              <w:rPr>
                <w:rFonts w:asciiTheme="minorHAnsi" w:hAnsiTheme="minorHAnsi" w:cstheme="minorHAnsi"/>
                <w:sz w:val="20"/>
                <w:szCs w:val="20"/>
              </w:rPr>
              <w:t>ita</w:t>
            </w: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 xml:space="preserve"> / tienvarsisiivous</w:t>
            </w:r>
            <w:r w:rsidR="00353BF2" w:rsidRPr="00092FCD">
              <w:rPr>
                <w:rFonts w:asciiTheme="minorHAnsi" w:hAnsiTheme="minorHAnsi" w:cstheme="minorHAnsi"/>
                <w:sz w:val="20"/>
                <w:szCs w:val="20"/>
              </w:rPr>
              <w:t xml:space="preserve"> kulotuksen kera</w:t>
            </w: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>, Virkistysnie</w:t>
            </w:r>
            <w:r w:rsidR="00964A64" w:rsidRPr="00092FCD">
              <w:rPr>
                <w:rFonts w:asciiTheme="minorHAnsi" w:hAnsiTheme="minorHAnsi" w:cstheme="minorHAnsi"/>
                <w:sz w:val="20"/>
                <w:szCs w:val="20"/>
              </w:rPr>
              <w:t>mi kesäkuntoon- talkoot</w:t>
            </w:r>
          </w:p>
          <w:p w14:paraId="6A9BBF16" w14:textId="376F5F6E" w:rsidR="004E744F" w:rsidRPr="00092FCD" w:rsidRDefault="004E744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Maalämpöhanke /avoin</w:t>
            </w:r>
          </w:p>
          <w:p w14:paraId="6D54FEF5" w14:textId="6D991E14" w:rsidR="00D228FE" w:rsidRPr="00092FCD" w:rsidRDefault="006D29A2" w:rsidP="00485BF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2FCD">
              <w:rPr>
                <w:rFonts w:asciiTheme="minorHAnsi" w:hAnsiTheme="minorHAnsi" w:cstheme="minorHAnsi"/>
                <w:sz w:val="20"/>
                <w:szCs w:val="20"/>
              </w:rPr>
              <w:t>Kylätiedote 2/202</w:t>
            </w:r>
            <w:r w:rsidR="004E744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E095" w14:textId="0D09999F" w:rsidR="00D228FE" w:rsidRPr="00092FCD" w:rsidRDefault="00C5082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Joulukuu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7F08" w14:textId="77777777" w:rsidR="00EC452E" w:rsidRDefault="00C50825" w:rsidP="00637311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Itsenäisyyspäivän juhla ja lounas 6.12.2025</w:t>
            </w:r>
          </w:p>
          <w:p w14:paraId="218C950D" w14:textId="40A410F6" w:rsidR="00C50825" w:rsidRPr="00092FCD" w:rsidRDefault="00C50825" w:rsidP="00637311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Syyskokous </w:t>
            </w:r>
            <w:r w:rsidR="008127E4">
              <w:rPr>
                <w:rFonts w:asciiTheme="minorHAnsi" w:hAnsiTheme="minorHAnsi" w:cstheme="minorHAnsi"/>
                <w:sz w:val="20"/>
                <w:szCs w:val="20"/>
              </w:rPr>
              <w:t xml:space="preserve">&amp;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Kauneimmat Joululaulut</w:t>
            </w:r>
            <w:r w:rsidR="009706CB">
              <w:rPr>
                <w:rFonts w:asciiTheme="minorHAnsi" w:hAnsiTheme="minorHAnsi" w:cstheme="minorHAnsi"/>
                <w:sz w:val="20"/>
                <w:szCs w:val="20"/>
              </w:rPr>
              <w:t xml:space="preserve"> 13.12.2025</w:t>
            </w:r>
            <w:r w:rsidR="008127E4">
              <w:rPr>
                <w:rFonts w:asciiTheme="minorHAnsi" w:hAnsiTheme="minorHAnsi" w:cstheme="minorHAnsi"/>
                <w:sz w:val="20"/>
                <w:szCs w:val="20"/>
              </w:rPr>
              <w:t xml:space="preserve"> yhdessä Tervolan seurakunnan kanssa</w:t>
            </w:r>
          </w:p>
        </w:tc>
      </w:tr>
    </w:tbl>
    <w:p w14:paraId="63DE1E41" w14:textId="3FFC0C8D" w:rsidR="002B4EA7" w:rsidRPr="00B14165" w:rsidRDefault="00AA3F70" w:rsidP="00E628F4">
      <w:pPr>
        <w:spacing w:after="0" w:line="259" w:lineRule="auto"/>
        <w:ind w:left="566" w:firstLine="0"/>
        <w:rPr>
          <w:rFonts w:asciiTheme="minorHAnsi" w:hAnsiTheme="minorHAnsi" w:cstheme="minorHAnsi"/>
          <w:b/>
          <w:bCs/>
        </w:rPr>
      </w:pPr>
      <w:r w:rsidRPr="00AA3F70">
        <w:rPr>
          <w:rFonts w:asciiTheme="minorHAnsi" w:hAnsiTheme="minorHAnsi" w:cstheme="minorHAnsi"/>
          <w:b/>
          <w:bCs/>
        </w:rPr>
        <w:t>Joh</w:t>
      </w:r>
      <w:r w:rsidR="00DF6097" w:rsidRPr="00B14165">
        <w:rPr>
          <w:rFonts w:asciiTheme="minorHAnsi" w:hAnsiTheme="minorHAnsi" w:cstheme="minorHAnsi"/>
          <w:b/>
          <w:bCs/>
        </w:rPr>
        <w:t>tokun</w:t>
      </w:r>
      <w:r>
        <w:rPr>
          <w:rFonts w:asciiTheme="minorHAnsi" w:hAnsiTheme="minorHAnsi" w:cstheme="minorHAnsi"/>
          <w:b/>
          <w:bCs/>
        </w:rPr>
        <w:t>ta</w:t>
      </w:r>
      <w:r w:rsidR="00DF6097" w:rsidRPr="00B14165">
        <w:rPr>
          <w:rFonts w:asciiTheme="minorHAnsi" w:hAnsiTheme="minorHAnsi" w:cstheme="minorHAnsi"/>
          <w:b/>
          <w:bCs/>
        </w:rPr>
        <w:t xml:space="preserve"> 2</w:t>
      </w:r>
      <w:r>
        <w:rPr>
          <w:rFonts w:asciiTheme="minorHAnsi" w:hAnsiTheme="minorHAnsi" w:cstheme="minorHAnsi"/>
          <w:b/>
          <w:bCs/>
        </w:rPr>
        <w:t>5</w:t>
      </w:r>
      <w:r w:rsidR="00DF6097" w:rsidRPr="00B14165">
        <w:rPr>
          <w:rFonts w:asciiTheme="minorHAnsi" w:hAnsiTheme="minorHAnsi" w:cstheme="minorHAnsi"/>
          <w:b/>
          <w:bCs/>
        </w:rPr>
        <w:t>.11.</w:t>
      </w:r>
      <w:r w:rsidR="008F7C44" w:rsidRPr="00B14165">
        <w:rPr>
          <w:rFonts w:asciiTheme="minorHAnsi" w:hAnsiTheme="minorHAnsi" w:cstheme="minorHAnsi"/>
          <w:b/>
          <w:bCs/>
        </w:rPr>
        <w:t xml:space="preserve"> </w:t>
      </w:r>
      <w:r w:rsidR="0013165F" w:rsidRPr="00B14165">
        <w:rPr>
          <w:rFonts w:asciiTheme="minorHAnsi" w:hAnsiTheme="minorHAnsi" w:cstheme="minorHAnsi"/>
          <w:b/>
          <w:bCs/>
        </w:rPr>
        <w:t>2023</w:t>
      </w:r>
      <w:r w:rsidR="008F7C44" w:rsidRPr="00B14165">
        <w:rPr>
          <w:rFonts w:asciiTheme="minorHAnsi" w:hAnsiTheme="minorHAnsi" w:cstheme="minorHAnsi"/>
          <w:b/>
          <w:bCs/>
        </w:rPr>
        <w:t xml:space="preserve"> -&gt; </w:t>
      </w:r>
      <w:r w:rsidR="00B7335E" w:rsidRPr="00B14165">
        <w:rPr>
          <w:rFonts w:asciiTheme="minorHAnsi" w:hAnsiTheme="minorHAnsi" w:cstheme="minorHAnsi"/>
          <w:b/>
          <w:bCs/>
        </w:rPr>
        <w:t xml:space="preserve"> </w:t>
      </w:r>
      <w:r w:rsidR="009C62DA" w:rsidRPr="00B14165">
        <w:rPr>
          <w:rFonts w:asciiTheme="minorHAnsi" w:hAnsiTheme="minorHAnsi" w:cstheme="minorHAnsi"/>
          <w:b/>
          <w:bCs/>
        </w:rPr>
        <w:t>esity</w:t>
      </w:r>
      <w:r w:rsidR="00EC7C7C" w:rsidRPr="00B14165">
        <w:rPr>
          <w:rFonts w:asciiTheme="minorHAnsi" w:hAnsiTheme="minorHAnsi" w:cstheme="minorHAnsi"/>
          <w:b/>
          <w:bCs/>
        </w:rPr>
        <w:t>s</w:t>
      </w:r>
      <w:r w:rsidR="009C62DA" w:rsidRPr="00B14165">
        <w:rPr>
          <w:rFonts w:asciiTheme="minorHAnsi" w:hAnsiTheme="minorHAnsi" w:cstheme="minorHAnsi"/>
          <w:b/>
          <w:bCs/>
        </w:rPr>
        <w:t xml:space="preserve"> </w:t>
      </w:r>
      <w:r w:rsidR="00A30C84" w:rsidRPr="00B14165">
        <w:rPr>
          <w:rFonts w:asciiTheme="minorHAnsi" w:hAnsiTheme="minorHAnsi" w:cstheme="minorHAnsi"/>
          <w:b/>
          <w:bCs/>
        </w:rPr>
        <w:t xml:space="preserve">syyskokoukselle </w:t>
      </w:r>
      <w:r w:rsidR="00FD6241" w:rsidRPr="00B14165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4</w:t>
      </w:r>
      <w:r w:rsidR="00FD6241" w:rsidRPr="00B14165">
        <w:rPr>
          <w:rFonts w:asciiTheme="minorHAnsi" w:hAnsiTheme="minorHAnsi" w:cstheme="minorHAnsi"/>
          <w:b/>
          <w:bCs/>
        </w:rPr>
        <w:t>.12.202</w:t>
      </w:r>
      <w:r>
        <w:rPr>
          <w:rFonts w:asciiTheme="minorHAnsi" w:hAnsiTheme="minorHAnsi" w:cstheme="minorHAnsi"/>
          <w:b/>
          <w:bCs/>
        </w:rPr>
        <w:t>4</w:t>
      </w:r>
      <w:r w:rsidR="004131C4">
        <w:rPr>
          <w:rFonts w:asciiTheme="minorHAnsi" w:hAnsiTheme="minorHAnsi" w:cstheme="minorHAnsi"/>
          <w:b/>
          <w:bCs/>
        </w:rPr>
        <w:t>, joka hyväksyi toimintasuunnitelman.</w:t>
      </w:r>
    </w:p>
    <w:sectPr w:rsidR="002B4EA7" w:rsidRPr="00B14165" w:rsidSect="00B615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54" w:right="478" w:bottom="1440" w:left="228" w:header="73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0BF1B" w14:textId="77777777" w:rsidR="00E837B7" w:rsidRDefault="00E837B7" w:rsidP="00E628F4">
      <w:pPr>
        <w:spacing w:after="0" w:line="240" w:lineRule="auto"/>
      </w:pPr>
      <w:r>
        <w:separator/>
      </w:r>
    </w:p>
  </w:endnote>
  <w:endnote w:type="continuationSeparator" w:id="0">
    <w:p w14:paraId="4D2765E0" w14:textId="77777777" w:rsidR="00E837B7" w:rsidRDefault="00E837B7" w:rsidP="00E62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FF2A4" w14:textId="77777777" w:rsidR="008F6ACE" w:rsidRDefault="008F6AC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348" w:type="pct"/>
      <w:tblInd w:w="56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93"/>
      <w:gridCol w:w="567"/>
    </w:tblGrid>
    <w:tr w:rsidR="00E628F4" w14:paraId="6F9A88E2" w14:textId="77777777" w:rsidTr="009C62DA">
      <w:tc>
        <w:tcPr>
          <w:tcW w:w="4461" w:type="pct"/>
        </w:tcPr>
        <w:p w14:paraId="67B9A792" w14:textId="77777777" w:rsidR="00A30C84" w:rsidRPr="00110523" w:rsidRDefault="00A30C84" w:rsidP="00A30C84">
          <w:pPr>
            <w:tabs>
              <w:tab w:val="center" w:pos="1590"/>
              <w:tab w:val="center" w:pos="5955"/>
              <w:tab w:val="center" w:pos="9613"/>
            </w:tabs>
            <w:ind w:left="0" w:firstLine="0"/>
            <w:rPr>
              <w:rFonts w:asciiTheme="minorHAnsi" w:hAnsiTheme="minorHAnsi" w:cstheme="minorHAnsi"/>
              <w:sz w:val="20"/>
              <w:szCs w:val="20"/>
            </w:rPr>
          </w:pPr>
          <w:r w:rsidRPr="00110523">
            <w:rPr>
              <w:rFonts w:asciiTheme="minorHAnsi" w:hAnsiTheme="minorHAnsi" w:cstheme="minorHAnsi"/>
              <w:sz w:val="20"/>
              <w:szCs w:val="20"/>
            </w:rPr>
            <w:t xml:space="preserve">Paakkolan kyläyhdistys </w:t>
          </w:r>
          <w:r w:rsidRPr="00110523">
            <w:rPr>
              <w:rFonts w:asciiTheme="minorHAnsi" w:hAnsiTheme="minorHAnsi" w:cstheme="minorHAnsi"/>
              <w:sz w:val="20"/>
              <w:szCs w:val="20"/>
            </w:rPr>
            <w:tab/>
            <w:t xml:space="preserve">Paakkolan Kylätalo Suvantola </w:t>
          </w:r>
        </w:p>
        <w:p w14:paraId="585E89B1" w14:textId="78A1F9A7" w:rsidR="00A30C84" w:rsidRPr="00110523" w:rsidRDefault="00A30C84" w:rsidP="00A30C84">
          <w:pPr>
            <w:tabs>
              <w:tab w:val="center" w:pos="1500"/>
              <w:tab w:val="center" w:pos="5955"/>
              <w:tab w:val="center" w:pos="10153"/>
            </w:tabs>
            <w:ind w:left="0" w:firstLine="0"/>
            <w:rPr>
              <w:rFonts w:asciiTheme="minorHAnsi" w:hAnsiTheme="minorHAnsi" w:cstheme="minorHAnsi"/>
              <w:sz w:val="20"/>
              <w:szCs w:val="20"/>
            </w:rPr>
          </w:pPr>
          <w:r w:rsidRPr="00110523">
            <w:rPr>
              <w:rFonts w:asciiTheme="minorHAnsi" w:hAnsiTheme="minorHAnsi" w:cstheme="minorHAnsi"/>
              <w:sz w:val="20"/>
              <w:szCs w:val="20"/>
            </w:rPr>
            <w:t xml:space="preserve">Y-tunnus: 1467069-7 </w:t>
          </w:r>
          <w:r w:rsidRPr="00110523">
            <w:rPr>
              <w:rFonts w:asciiTheme="minorHAnsi" w:hAnsiTheme="minorHAnsi" w:cstheme="minorHAnsi"/>
              <w:sz w:val="20"/>
              <w:szCs w:val="20"/>
            </w:rPr>
            <w:tab/>
            <w:t xml:space="preserve">Paakkolantie 345 </w:t>
          </w:r>
        </w:p>
        <w:p w14:paraId="3DD53C98" w14:textId="78F37785" w:rsidR="00A30C84" w:rsidRPr="00110523" w:rsidRDefault="00A30C84" w:rsidP="00A30C84">
          <w:pPr>
            <w:tabs>
              <w:tab w:val="center" w:pos="1420"/>
              <w:tab w:val="center" w:pos="5955"/>
              <w:tab w:val="center" w:pos="10216"/>
            </w:tabs>
            <w:ind w:left="0" w:firstLine="0"/>
            <w:rPr>
              <w:rFonts w:asciiTheme="minorHAnsi" w:hAnsiTheme="minorHAnsi" w:cstheme="minorHAnsi"/>
              <w:sz w:val="20"/>
              <w:szCs w:val="20"/>
            </w:rPr>
          </w:pPr>
          <w:r w:rsidRPr="00110523">
            <w:rPr>
              <w:rFonts w:asciiTheme="minorHAnsi" w:hAnsiTheme="minorHAnsi" w:cstheme="minorHAnsi"/>
              <w:sz w:val="20"/>
              <w:szCs w:val="20"/>
            </w:rPr>
            <w:t xml:space="preserve">Kotipaikka: Tervola </w:t>
          </w:r>
          <w:r w:rsidRPr="00110523">
            <w:rPr>
              <w:rFonts w:asciiTheme="minorHAnsi" w:hAnsiTheme="minorHAnsi" w:cstheme="minorHAnsi"/>
              <w:sz w:val="20"/>
              <w:szCs w:val="20"/>
            </w:rPr>
            <w:tab/>
            <w:t xml:space="preserve"> 95325 Paakkola </w:t>
          </w:r>
        </w:p>
        <w:p w14:paraId="1F7258C0" w14:textId="16412D81" w:rsidR="00E628F4" w:rsidRDefault="00E628F4" w:rsidP="00E628F4">
          <w:pPr>
            <w:pStyle w:val="Alatunniste"/>
            <w:ind w:left="0" w:firstLine="0"/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539" w:type="pct"/>
        </w:tcPr>
        <w:p w14:paraId="00C37713" w14:textId="5259127E" w:rsidR="00E628F4" w:rsidRDefault="00A30C84">
          <w:pPr>
            <w:pStyle w:val="Alatunniste"/>
            <w:rPr>
              <w:caps/>
              <w:color w:val="4472C4" w:themeColor="accent1"/>
              <w:sz w:val="18"/>
              <w:szCs w:val="18"/>
            </w:rPr>
          </w:pPr>
          <w:r>
            <w:rPr>
              <w:caps/>
              <w:color w:val="4472C4" w:themeColor="accent1"/>
              <w:sz w:val="18"/>
              <w:szCs w:val="18"/>
            </w:rPr>
            <w:t xml:space="preserve">  </w:t>
          </w:r>
        </w:p>
      </w:tc>
    </w:tr>
    <w:tr w:rsidR="00A30C84" w14:paraId="0A7874EC" w14:textId="77777777" w:rsidTr="009C62DA">
      <w:tc>
        <w:tcPr>
          <w:tcW w:w="4461" w:type="pct"/>
        </w:tcPr>
        <w:p w14:paraId="655524C4" w14:textId="77777777" w:rsidR="00A30C84" w:rsidRPr="00110523" w:rsidRDefault="00A30C84" w:rsidP="00A30C84">
          <w:pPr>
            <w:tabs>
              <w:tab w:val="center" w:pos="1590"/>
              <w:tab w:val="center" w:pos="5955"/>
              <w:tab w:val="center" w:pos="9613"/>
            </w:tabs>
            <w:ind w:left="0" w:firstLine="0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539" w:type="pct"/>
        </w:tcPr>
        <w:p w14:paraId="0E706FAA" w14:textId="77777777" w:rsidR="00A30C84" w:rsidRDefault="00A30C84">
          <w:pPr>
            <w:pStyle w:val="Alatunniste"/>
            <w:rPr>
              <w:caps/>
              <w:color w:val="4472C4" w:themeColor="accent1"/>
              <w:sz w:val="18"/>
              <w:szCs w:val="18"/>
            </w:rPr>
          </w:pPr>
        </w:p>
      </w:tc>
    </w:tr>
  </w:tbl>
  <w:p w14:paraId="0D8C700D" w14:textId="77777777" w:rsidR="00E628F4" w:rsidRDefault="00E628F4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8FD69" w14:textId="77777777" w:rsidR="008F6ACE" w:rsidRDefault="008F6AC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98628" w14:textId="77777777" w:rsidR="00E837B7" w:rsidRDefault="00E837B7" w:rsidP="00E628F4">
      <w:pPr>
        <w:spacing w:after="0" w:line="240" w:lineRule="auto"/>
      </w:pPr>
      <w:r>
        <w:separator/>
      </w:r>
    </w:p>
  </w:footnote>
  <w:footnote w:type="continuationSeparator" w:id="0">
    <w:p w14:paraId="40FFF1FC" w14:textId="77777777" w:rsidR="00E837B7" w:rsidRDefault="00E837B7" w:rsidP="00E62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A8EDA" w14:textId="77777777" w:rsidR="008F6ACE" w:rsidRDefault="008F6AC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76536" w14:textId="77D4F45B" w:rsidR="00D84E43" w:rsidRPr="004C2B82" w:rsidRDefault="008F6ACE" w:rsidP="002C171D">
    <w:pPr>
      <w:pStyle w:val="Yltunniste"/>
      <w:ind w:left="0" w:firstLine="0"/>
      <w:rPr>
        <w:b/>
        <w:bCs/>
        <w:i/>
        <w:iCs/>
        <w:color w:val="385623" w:themeColor="accent6" w:themeShade="80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02181ED" wp14:editId="7B502FA1">
          <wp:simplePos x="0" y="0"/>
          <wp:positionH relativeFrom="column">
            <wp:posOffset>934720</wp:posOffset>
          </wp:positionH>
          <wp:positionV relativeFrom="page">
            <wp:posOffset>234950</wp:posOffset>
          </wp:positionV>
          <wp:extent cx="576580" cy="552450"/>
          <wp:effectExtent l="0" t="0" r="0" b="0"/>
          <wp:wrapSquare wrapText="bothSides"/>
          <wp:docPr id="12" name="Kuv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171D" w:rsidRPr="00444D84">
      <w:rPr>
        <w:noProof/>
        <w:color w:val="1F4E79" w:themeColor="accent5" w:themeShade="80"/>
        <w:sz w:val="28"/>
        <w:szCs w:val="28"/>
      </w:rPr>
      <w:drawing>
        <wp:anchor distT="0" distB="0" distL="114300" distR="114300" simplePos="0" relativeHeight="251656704" behindDoc="0" locked="0" layoutInCell="1" allowOverlap="1" wp14:anchorId="4584DF25" wp14:editId="53AA2A5B">
          <wp:simplePos x="0" y="0"/>
          <wp:positionH relativeFrom="column">
            <wp:posOffset>-227330</wp:posOffset>
          </wp:positionH>
          <wp:positionV relativeFrom="paragraph">
            <wp:posOffset>-550545</wp:posOffset>
          </wp:positionV>
          <wp:extent cx="1289050" cy="1289050"/>
          <wp:effectExtent l="0" t="0" r="6350" b="6350"/>
          <wp:wrapSquare wrapText="bothSides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128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1F4E79" w:themeColor="accent5" w:themeShade="80"/>
        <w:sz w:val="28"/>
        <w:szCs w:val="28"/>
      </w:rPr>
      <w:t xml:space="preserve">                   </w:t>
    </w:r>
    <w:r w:rsidR="002C171D" w:rsidRPr="00444D84">
      <w:rPr>
        <w:color w:val="1F4E79" w:themeColor="accent5" w:themeShade="80"/>
        <w:sz w:val="28"/>
        <w:szCs w:val="28"/>
      </w:rPr>
      <w:t>Paakkolan kyläyhdistys ry</w:t>
    </w:r>
    <w:r w:rsidR="002C171D" w:rsidRPr="00444D84">
      <w:rPr>
        <w:color w:val="1F4E79" w:themeColor="accent5" w:themeShade="80"/>
      </w:rPr>
      <w:t xml:space="preserve">   </w:t>
    </w:r>
    <w:r w:rsidR="002C171D">
      <w:tab/>
    </w:r>
    <w:r w:rsidR="002C171D" w:rsidRPr="004C2B82">
      <w:rPr>
        <w:b/>
        <w:bCs/>
        <w:i/>
        <w:iCs/>
        <w:color w:val="385623" w:themeColor="accent6" w:themeShade="80"/>
        <w:sz w:val="28"/>
        <w:szCs w:val="28"/>
      </w:rPr>
      <w:t>TOIMINTASUUNNITELMA 202</w:t>
    </w:r>
    <w:r>
      <w:rPr>
        <w:b/>
        <w:bCs/>
        <w:i/>
        <w:iCs/>
        <w:color w:val="385623" w:themeColor="accent6" w:themeShade="80"/>
        <w:sz w:val="28"/>
        <w:szCs w:val="28"/>
      </w:rPr>
      <w:t>5</w:t>
    </w:r>
    <w:r w:rsidR="002C171D" w:rsidRPr="004C2B82">
      <w:rPr>
        <w:b/>
        <w:bCs/>
        <w:i/>
        <w:iCs/>
        <w:color w:val="385623" w:themeColor="accent6" w:themeShade="80"/>
        <w:sz w:val="28"/>
        <w:szCs w:val="28"/>
      </w:rPr>
      <w:t xml:space="preserve">  </w:t>
    </w:r>
  </w:p>
  <w:p w14:paraId="0B454762" w14:textId="77777777" w:rsidR="002C171D" w:rsidRDefault="002C171D" w:rsidP="002C171D">
    <w:pPr>
      <w:pStyle w:val="Yltunniste"/>
      <w:ind w:left="1286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DD3EB" w14:textId="77777777" w:rsidR="008F6ACE" w:rsidRDefault="008F6AC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63DE1"/>
    <w:multiLevelType w:val="hybridMultilevel"/>
    <w:tmpl w:val="218C5C90"/>
    <w:lvl w:ilvl="0" w:tplc="040B0009">
      <w:start w:val="1"/>
      <w:numFmt w:val="bullet"/>
      <w:lvlText w:val=""/>
      <w:lvlJc w:val="left"/>
      <w:pPr>
        <w:ind w:left="1286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3D1D3E15"/>
    <w:multiLevelType w:val="multilevel"/>
    <w:tmpl w:val="E902AF52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A24980"/>
    <w:multiLevelType w:val="hybridMultilevel"/>
    <w:tmpl w:val="D22EDFD2"/>
    <w:lvl w:ilvl="0" w:tplc="16A2C512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56B9397F"/>
    <w:multiLevelType w:val="hybridMultilevel"/>
    <w:tmpl w:val="F75418E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A9E6A84"/>
    <w:multiLevelType w:val="hybridMultilevel"/>
    <w:tmpl w:val="E7BA8C1E"/>
    <w:lvl w:ilvl="0" w:tplc="02D637C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291" w:hanging="360"/>
      </w:pPr>
    </w:lvl>
    <w:lvl w:ilvl="2" w:tplc="040B001B" w:tentative="1">
      <w:start w:val="1"/>
      <w:numFmt w:val="lowerRoman"/>
      <w:lvlText w:val="%3."/>
      <w:lvlJc w:val="right"/>
      <w:pPr>
        <w:ind w:left="3011" w:hanging="180"/>
      </w:pPr>
    </w:lvl>
    <w:lvl w:ilvl="3" w:tplc="040B000F" w:tentative="1">
      <w:start w:val="1"/>
      <w:numFmt w:val="decimal"/>
      <w:lvlText w:val="%4."/>
      <w:lvlJc w:val="left"/>
      <w:pPr>
        <w:ind w:left="3731" w:hanging="360"/>
      </w:pPr>
    </w:lvl>
    <w:lvl w:ilvl="4" w:tplc="040B0019" w:tentative="1">
      <w:start w:val="1"/>
      <w:numFmt w:val="lowerLetter"/>
      <w:lvlText w:val="%5."/>
      <w:lvlJc w:val="left"/>
      <w:pPr>
        <w:ind w:left="4451" w:hanging="360"/>
      </w:pPr>
    </w:lvl>
    <w:lvl w:ilvl="5" w:tplc="040B001B" w:tentative="1">
      <w:start w:val="1"/>
      <w:numFmt w:val="lowerRoman"/>
      <w:lvlText w:val="%6."/>
      <w:lvlJc w:val="right"/>
      <w:pPr>
        <w:ind w:left="5171" w:hanging="180"/>
      </w:pPr>
    </w:lvl>
    <w:lvl w:ilvl="6" w:tplc="040B000F" w:tentative="1">
      <w:start w:val="1"/>
      <w:numFmt w:val="decimal"/>
      <w:lvlText w:val="%7."/>
      <w:lvlJc w:val="left"/>
      <w:pPr>
        <w:ind w:left="5891" w:hanging="360"/>
      </w:pPr>
    </w:lvl>
    <w:lvl w:ilvl="7" w:tplc="040B0019" w:tentative="1">
      <w:start w:val="1"/>
      <w:numFmt w:val="lowerLetter"/>
      <w:lvlText w:val="%8."/>
      <w:lvlJc w:val="left"/>
      <w:pPr>
        <w:ind w:left="6611" w:hanging="360"/>
      </w:pPr>
    </w:lvl>
    <w:lvl w:ilvl="8" w:tplc="040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202110D"/>
    <w:multiLevelType w:val="hybridMultilevel"/>
    <w:tmpl w:val="5B3C6B0A"/>
    <w:lvl w:ilvl="0" w:tplc="26E81CD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2033A"/>
    <w:multiLevelType w:val="hybridMultilevel"/>
    <w:tmpl w:val="EBC23944"/>
    <w:lvl w:ilvl="0" w:tplc="040B000F">
      <w:start w:val="1"/>
      <w:numFmt w:val="decimal"/>
      <w:lvlText w:val="%1."/>
      <w:lvlJc w:val="left"/>
      <w:pPr>
        <w:ind w:left="1286" w:hanging="360"/>
      </w:pPr>
    </w:lvl>
    <w:lvl w:ilvl="1" w:tplc="040B0019" w:tentative="1">
      <w:start w:val="1"/>
      <w:numFmt w:val="lowerLetter"/>
      <w:lvlText w:val="%2."/>
      <w:lvlJc w:val="left"/>
      <w:pPr>
        <w:ind w:left="2006" w:hanging="360"/>
      </w:pPr>
    </w:lvl>
    <w:lvl w:ilvl="2" w:tplc="040B001B" w:tentative="1">
      <w:start w:val="1"/>
      <w:numFmt w:val="lowerRoman"/>
      <w:lvlText w:val="%3."/>
      <w:lvlJc w:val="right"/>
      <w:pPr>
        <w:ind w:left="2726" w:hanging="180"/>
      </w:pPr>
    </w:lvl>
    <w:lvl w:ilvl="3" w:tplc="040B000F" w:tentative="1">
      <w:start w:val="1"/>
      <w:numFmt w:val="decimal"/>
      <w:lvlText w:val="%4."/>
      <w:lvlJc w:val="left"/>
      <w:pPr>
        <w:ind w:left="3446" w:hanging="360"/>
      </w:pPr>
    </w:lvl>
    <w:lvl w:ilvl="4" w:tplc="040B0019" w:tentative="1">
      <w:start w:val="1"/>
      <w:numFmt w:val="lowerLetter"/>
      <w:lvlText w:val="%5."/>
      <w:lvlJc w:val="left"/>
      <w:pPr>
        <w:ind w:left="4166" w:hanging="360"/>
      </w:pPr>
    </w:lvl>
    <w:lvl w:ilvl="5" w:tplc="040B001B" w:tentative="1">
      <w:start w:val="1"/>
      <w:numFmt w:val="lowerRoman"/>
      <w:lvlText w:val="%6."/>
      <w:lvlJc w:val="right"/>
      <w:pPr>
        <w:ind w:left="4886" w:hanging="180"/>
      </w:pPr>
    </w:lvl>
    <w:lvl w:ilvl="6" w:tplc="040B000F" w:tentative="1">
      <w:start w:val="1"/>
      <w:numFmt w:val="decimal"/>
      <w:lvlText w:val="%7."/>
      <w:lvlJc w:val="left"/>
      <w:pPr>
        <w:ind w:left="5606" w:hanging="360"/>
      </w:pPr>
    </w:lvl>
    <w:lvl w:ilvl="7" w:tplc="040B0019" w:tentative="1">
      <w:start w:val="1"/>
      <w:numFmt w:val="lowerLetter"/>
      <w:lvlText w:val="%8."/>
      <w:lvlJc w:val="left"/>
      <w:pPr>
        <w:ind w:left="6326" w:hanging="360"/>
      </w:pPr>
    </w:lvl>
    <w:lvl w:ilvl="8" w:tplc="040B001B" w:tentative="1">
      <w:start w:val="1"/>
      <w:numFmt w:val="lowerRoman"/>
      <w:lvlText w:val="%9."/>
      <w:lvlJc w:val="right"/>
      <w:pPr>
        <w:ind w:left="7046" w:hanging="180"/>
      </w:pPr>
    </w:lvl>
  </w:abstractNum>
  <w:num w:numId="1" w16cid:durableId="587076467">
    <w:abstractNumId w:val="5"/>
  </w:num>
  <w:num w:numId="2" w16cid:durableId="1985348001">
    <w:abstractNumId w:val="3"/>
  </w:num>
  <w:num w:numId="3" w16cid:durableId="803736222">
    <w:abstractNumId w:val="6"/>
  </w:num>
  <w:num w:numId="4" w16cid:durableId="1994407824">
    <w:abstractNumId w:val="0"/>
  </w:num>
  <w:num w:numId="5" w16cid:durableId="843014861">
    <w:abstractNumId w:val="2"/>
  </w:num>
  <w:num w:numId="6" w16cid:durableId="1750154764">
    <w:abstractNumId w:val="4"/>
  </w:num>
  <w:num w:numId="7" w16cid:durableId="1229150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8FE"/>
    <w:rsid w:val="00085FB2"/>
    <w:rsid w:val="00092FCD"/>
    <w:rsid w:val="000A6C77"/>
    <w:rsid w:val="000D0011"/>
    <w:rsid w:val="000D12A6"/>
    <w:rsid w:val="000E0DB6"/>
    <w:rsid w:val="00104697"/>
    <w:rsid w:val="00110523"/>
    <w:rsid w:val="00114232"/>
    <w:rsid w:val="0013165F"/>
    <w:rsid w:val="00143E7D"/>
    <w:rsid w:val="00172439"/>
    <w:rsid w:val="00202822"/>
    <w:rsid w:val="00203EF2"/>
    <w:rsid w:val="002347D1"/>
    <w:rsid w:val="00273967"/>
    <w:rsid w:val="00277449"/>
    <w:rsid w:val="002971D0"/>
    <w:rsid w:val="002A0F8A"/>
    <w:rsid w:val="002B4EA7"/>
    <w:rsid w:val="002C171D"/>
    <w:rsid w:val="002E5A25"/>
    <w:rsid w:val="00302038"/>
    <w:rsid w:val="00341B15"/>
    <w:rsid w:val="00353BF2"/>
    <w:rsid w:val="00384F2C"/>
    <w:rsid w:val="004131C4"/>
    <w:rsid w:val="00444D84"/>
    <w:rsid w:val="0045497B"/>
    <w:rsid w:val="00462B0B"/>
    <w:rsid w:val="00471A77"/>
    <w:rsid w:val="00485BF1"/>
    <w:rsid w:val="004C2B82"/>
    <w:rsid w:val="004E744F"/>
    <w:rsid w:val="005132E8"/>
    <w:rsid w:val="00517D8C"/>
    <w:rsid w:val="00533981"/>
    <w:rsid w:val="005438BB"/>
    <w:rsid w:val="00554AE8"/>
    <w:rsid w:val="005A6597"/>
    <w:rsid w:val="005D2A46"/>
    <w:rsid w:val="00637311"/>
    <w:rsid w:val="006912EF"/>
    <w:rsid w:val="006B4333"/>
    <w:rsid w:val="006D29A2"/>
    <w:rsid w:val="006E6261"/>
    <w:rsid w:val="00754F29"/>
    <w:rsid w:val="007561EA"/>
    <w:rsid w:val="00792341"/>
    <w:rsid w:val="007B200E"/>
    <w:rsid w:val="007C5C70"/>
    <w:rsid w:val="007F3CFE"/>
    <w:rsid w:val="008024AB"/>
    <w:rsid w:val="008127E4"/>
    <w:rsid w:val="008F5644"/>
    <w:rsid w:val="008F65B8"/>
    <w:rsid w:val="008F6ACE"/>
    <w:rsid w:val="008F6EF6"/>
    <w:rsid w:val="008F7C44"/>
    <w:rsid w:val="00944F68"/>
    <w:rsid w:val="00964A64"/>
    <w:rsid w:val="009706CB"/>
    <w:rsid w:val="009809F8"/>
    <w:rsid w:val="00980AAA"/>
    <w:rsid w:val="009C62DA"/>
    <w:rsid w:val="009E13B2"/>
    <w:rsid w:val="00A030CB"/>
    <w:rsid w:val="00A0475B"/>
    <w:rsid w:val="00A30C84"/>
    <w:rsid w:val="00A87E19"/>
    <w:rsid w:val="00AA3F70"/>
    <w:rsid w:val="00AB0C47"/>
    <w:rsid w:val="00AF2D6F"/>
    <w:rsid w:val="00B0156E"/>
    <w:rsid w:val="00B11FE5"/>
    <w:rsid w:val="00B12097"/>
    <w:rsid w:val="00B13592"/>
    <w:rsid w:val="00B14165"/>
    <w:rsid w:val="00B4254A"/>
    <w:rsid w:val="00B61543"/>
    <w:rsid w:val="00B7335E"/>
    <w:rsid w:val="00BC11BA"/>
    <w:rsid w:val="00BE55A2"/>
    <w:rsid w:val="00BE6CCC"/>
    <w:rsid w:val="00C50825"/>
    <w:rsid w:val="00C62197"/>
    <w:rsid w:val="00C64A0C"/>
    <w:rsid w:val="00C75C08"/>
    <w:rsid w:val="00C91619"/>
    <w:rsid w:val="00CE52BA"/>
    <w:rsid w:val="00D228FE"/>
    <w:rsid w:val="00D25537"/>
    <w:rsid w:val="00D50965"/>
    <w:rsid w:val="00D84E43"/>
    <w:rsid w:val="00D878B7"/>
    <w:rsid w:val="00DF0BEA"/>
    <w:rsid w:val="00DF5732"/>
    <w:rsid w:val="00DF6097"/>
    <w:rsid w:val="00E12FD1"/>
    <w:rsid w:val="00E1779B"/>
    <w:rsid w:val="00E205DB"/>
    <w:rsid w:val="00E23336"/>
    <w:rsid w:val="00E628F4"/>
    <w:rsid w:val="00E837B7"/>
    <w:rsid w:val="00EC452E"/>
    <w:rsid w:val="00EC7C7C"/>
    <w:rsid w:val="00EE123E"/>
    <w:rsid w:val="00F3668D"/>
    <w:rsid w:val="00F76BB2"/>
    <w:rsid w:val="00F91623"/>
    <w:rsid w:val="00FD0186"/>
    <w:rsid w:val="00FD4A67"/>
    <w:rsid w:val="00FD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7B34E"/>
  <w15:docId w15:val="{FA0C1A09-EBBD-4241-A05D-78A931D2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5" w:line="249" w:lineRule="auto"/>
      <w:ind w:left="576" w:hanging="10"/>
    </w:pPr>
    <w:rPr>
      <w:rFonts w:ascii="Calibri" w:eastAsia="Calibri" w:hAnsi="Calibri" w:cs="Calibri"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inviite">
    <w:name w:val="annotation reference"/>
    <w:basedOn w:val="Kappaleenoletusfontti"/>
    <w:uiPriority w:val="99"/>
    <w:semiHidden/>
    <w:unhideWhenUsed/>
    <w:rsid w:val="0027744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77449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77449"/>
    <w:rPr>
      <w:rFonts w:ascii="Calibri" w:eastAsia="Calibri" w:hAnsi="Calibri" w:cs="Calibri"/>
      <w:color w:val="000000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7744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7744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E628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628F4"/>
    <w:rPr>
      <w:rFonts w:ascii="Calibri" w:eastAsia="Calibri" w:hAnsi="Calibri" w:cs="Calibri"/>
      <w:color w:val="000000"/>
    </w:rPr>
  </w:style>
  <w:style w:type="paragraph" w:styleId="Alatunniste">
    <w:name w:val="footer"/>
    <w:basedOn w:val="Normaali"/>
    <w:link w:val="AlatunnisteChar"/>
    <w:uiPriority w:val="99"/>
    <w:unhideWhenUsed/>
    <w:rsid w:val="00E628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628F4"/>
    <w:rPr>
      <w:rFonts w:ascii="Calibri" w:eastAsia="Calibri" w:hAnsi="Calibri" w:cs="Calibri"/>
      <w:color w:val="000000"/>
    </w:rPr>
  </w:style>
  <w:style w:type="paragraph" w:styleId="Luettelokappale">
    <w:name w:val="List Paragraph"/>
    <w:basedOn w:val="Normaali"/>
    <w:uiPriority w:val="34"/>
    <w:qFormat/>
    <w:rsid w:val="002A0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1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6542</Characters>
  <Application>Microsoft Office Word</Application>
  <DocSecurity>0</DocSecurity>
  <Lines>54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Okkonen</dc:creator>
  <cp:keywords/>
  <cp:lastModifiedBy>Rauni Räty</cp:lastModifiedBy>
  <cp:revision>4</cp:revision>
  <cp:lastPrinted>2023-12-16T09:21:00Z</cp:lastPrinted>
  <dcterms:created xsi:type="dcterms:W3CDTF">2024-12-15T12:27:00Z</dcterms:created>
  <dcterms:modified xsi:type="dcterms:W3CDTF">2024-12-15T13:49:00Z</dcterms:modified>
</cp:coreProperties>
</file>